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63D" w:rsidRPr="00EB130C" w:rsidRDefault="0043363D" w:rsidP="00B1739C">
      <w:pPr>
        <w:spacing w:line="360" w:lineRule="auto"/>
        <w:jc w:val="center"/>
        <w:rPr>
          <w:rFonts w:ascii="Cambria" w:hAnsi="Cambria" w:cstheme="minorHAnsi"/>
          <w:b/>
          <w:caps/>
          <w:color w:val="000000" w:themeColor="text1"/>
        </w:rPr>
      </w:pPr>
      <w:r w:rsidRPr="00EB130C">
        <w:rPr>
          <w:rFonts w:ascii="Cambria" w:hAnsi="Cambria" w:cstheme="minorHAnsi"/>
          <w:b/>
          <w:caps/>
          <w:color w:val="000000" w:themeColor="text1"/>
        </w:rPr>
        <w:t>B</w:t>
      </w:r>
      <w:r w:rsidR="00C22C2E" w:rsidRPr="00EB130C">
        <w:rPr>
          <w:rFonts w:ascii="Cambria" w:hAnsi="Cambria" w:cstheme="minorHAnsi"/>
          <w:b/>
          <w:caps/>
          <w:color w:val="000000" w:themeColor="text1"/>
          <w:lang w:val="id-ID"/>
        </w:rPr>
        <w:t>ab</w:t>
      </w:r>
      <w:r w:rsidRPr="00EB130C">
        <w:rPr>
          <w:rFonts w:ascii="Cambria" w:hAnsi="Cambria" w:cstheme="minorHAnsi"/>
          <w:b/>
          <w:caps/>
          <w:color w:val="000000" w:themeColor="text1"/>
        </w:rPr>
        <w:t xml:space="preserve"> II</w:t>
      </w:r>
    </w:p>
    <w:p w:rsidR="0043363D" w:rsidRPr="00EB130C" w:rsidRDefault="00C22C2E" w:rsidP="00B1739C">
      <w:pPr>
        <w:spacing w:line="360" w:lineRule="auto"/>
        <w:jc w:val="center"/>
        <w:rPr>
          <w:rFonts w:ascii="Cambria" w:hAnsi="Cambria" w:cstheme="minorHAnsi"/>
          <w:b/>
          <w:caps/>
          <w:color w:val="000000" w:themeColor="text1"/>
          <w:lang w:val="id-ID"/>
        </w:rPr>
      </w:pPr>
      <w:r w:rsidRPr="00EB130C">
        <w:rPr>
          <w:rFonts w:ascii="Cambria" w:hAnsi="Cambria" w:cstheme="minorHAnsi"/>
          <w:b/>
          <w:caps/>
          <w:color w:val="000000" w:themeColor="text1"/>
          <w:lang w:val="id-ID"/>
        </w:rPr>
        <w:t>Evaluasi Pelaksanaan Renja Tahun</w:t>
      </w:r>
      <w:r w:rsidR="00805B04" w:rsidRPr="00EB130C">
        <w:rPr>
          <w:rFonts w:ascii="Cambria" w:hAnsi="Cambria" w:cstheme="minorHAnsi"/>
          <w:b/>
          <w:caps/>
          <w:color w:val="000000" w:themeColor="text1"/>
        </w:rPr>
        <w:t xml:space="preserve"> 201</w:t>
      </w:r>
      <w:r w:rsidR="00B232E0" w:rsidRPr="00EB130C">
        <w:rPr>
          <w:rFonts w:ascii="Cambria" w:hAnsi="Cambria" w:cstheme="minorHAnsi"/>
          <w:b/>
          <w:caps/>
          <w:color w:val="000000" w:themeColor="text1"/>
          <w:lang w:val="id-ID"/>
        </w:rPr>
        <w:t>7</w:t>
      </w:r>
    </w:p>
    <w:p w:rsidR="0043363D" w:rsidRPr="00EB130C" w:rsidRDefault="0043363D" w:rsidP="002952F0">
      <w:pPr>
        <w:jc w:val="both"/>
        <w:rPr>
          <w:rFonts w:ascii="Cambria" w:hAnsi="Cambria" w:cstheme="minorHAnsi"/>
          <w:b/>
          <w:color w:val="000000" w:themeColor="text1"/>
          <w:lang w:val="id-ID"/>
        </w:rPr>
      </w:pPr>
    </w:p>
    <w:p w:rsidR="00AE72B1" w:rsidRPr="00EB130C" w:rsidRDefault="00AE72B1" w:rsidP="002952F0">
      <w:pPr>
        <w:jc w:val="both"/>
        <w:rPr>
          <w:rFonts w:ascii="Cambria" w:hAnsi="Cambria" w:cstheme="minorHAnsi"/>
          <w:b/>
          <w:color w:val="000000" w:themeColor="text1"/>
          <w:lang w:val="id-ID"/>
        </w:rPr>
      </w:pPr>
    </w:p>
    <w:p w:rsidR="0043363D" w:rsidRPr="00EB130C" w:rsidRDefault="00565CCD" w:rsidP="009775DE">
      <w:pPr>
        <w:spacing w:line="324" w:lineRule="auto"/>
        <w:ind w:firstLine="708"/>
        <w:jc w:val="both"/>
        <w:rPr>
          <w:rFonts w:ascii="Cambria" w:hAnsi="Cambria" w:cstheme="minorHAnsi"/>
          <w:color w:val="000000" w:themeColor="text1"/>
          <w:lang w:val="id-ID"/>
        </w:rPr>
      </w:pPr>
      <w:r w:rsidRPr="00EB130C">
        <w:rPr>
          <w:rFonts w:ascii="Cambria" w:hAnsi="Cambria"/>
          <w:color w:val="000000" w:themeColor="text1"/>
          <w:lang w:val="sv-SE"/>
        </w:rPr>
        <w:t xml:space="preserve">Sejalan dengan penataan organisasi yang mengacu kepada Peraturan Pemerintah Nomor </w:t>
      </w:r>
      <w:r w:rsidR="006C53C3" w:rsidRPr="00EB130C">
        <w:rPr>
          <w:rFonts w:ascii="Cambria" w:hAnsi="Cambria"/>
          <w:color w:val="000000" w:themeColor="text1"/>
          <w:lang w:val="id-ID"/>
        </w:rPr>
        <w:t>18</w:t>
      </w:r>
      <w:r w:rsidRPr="00EB130C">
        <w:rPr>
          <w:rFonts w:ascii="Cambria" w:hAnsi="Cambria"/>
          <w:color w:val="000000" w:themeColor="text1"/>
          <w:lang w:val="sv-SE"/>
        </w:rPr>
        <w:t xml:space="preserve"> Tahun 20</w:t>
      </w:r>
      <w:r w:rsidR="006C53C3" w:rsidRPr="00EB130C">
        <w:rPr>
          <w:rFonts w:ascii="Cambria" w:hAnsi="Cambria"/>
          <w:color w:val="000000" w:themeColor="text1"/>
          <w:lang w:val="id-ID"/>
        </w:rPr>
        <w:t>16</w:t>
      </w:r>
      <w:r w:rsidRPr="00EB130C">
        <w:rPr>
          <w:rFonts w:ascii="Cambria" w:hAnsi="Cambria"/>
          <w:color w:val="000000" w:themeColor="text1"/>
          <w:lang w:val="sv-SE"/>
        </w:rPr>
        <w:t xml:space="preserve"> tentang Perangkat Daerah</w:t>
      </w:r>
      <w:r w:rsidRPr="00EB130C">
        <w:rPr>
          <w:rFonts w:ascii="Cambria" w:hAnsi="Cambria"/>
          <w:color w:val="000000" w:themeColor="text1"/>
          <w:lang w:val="id-ID"/>
        </w:rPr>
        <w:t>,</w:t>
      </w:r>
      <w:r w:rsidRPr="00EB130C">
        <w:rPr>
          <w:rFonts w:ascii="Cambria" w:hAnsi="Cambria"/>
          <w:color w:val="000000" w:themeColor="text1"/>
          <w:lang w:val="sv-SE"/>
        </w:rPr>
        <w:t xml:space="preserve"> Kota Bogor telah menjabarkan melalui </w:t>
      </w:r>
      <w:r w:rsidRPr="00EB130C">
        <w:rPr>
          <w:rFonts w:ascii="Cambria" w:hAnsi="Cambria"/>
          <w:color w:val="000000" w:themeColor="text1"/>
        </w:rPr>
        <w:t xml:space="preserve">Peraturan Daerah Nomor </w:t>
      </w:r>
      <w:r w:rsidR="00677110" w:rsidRPr="00EB130C">
        <w:rPr>
          <w:rFonts w:ascii="Cambria" w:hAnsi="Cambria"/>
          <w:color w:val="000000" w:themeColor="text1"/>
          <w:lang w:val="id-ID"/>
        </w:rPr>
        <w:t>7</w:t>
      </w:r>
      <w:r w:rsidRPr="00EB130C">
        <w:rPr>
          <w:rFonts w:ascii="Cambria" w:hAnsi="Cambria"/>
          <w:color w:val="000000" w:themeColor="text1"/>
          <w:lang w:val="id-ID"/>
        </w:rPr>
        <w:t xml:space="preserve"> Tahun 201</w:t>
      </w:r>
      <w:r w:rsidR="00677110" w:rsidRPr="00EB130C">
        <w:rPr>
          <w:rFonts w:ascii="Cambria" w:hAnsi="Cambria"/>
          <w:color w:val="000000" w:themeColor="text1"/>
          <w:lang w:val="id-ID"/>
        </w:rPr>
        <w:t>6</w:t>
      </w:r>
      <w:r w:rsidRPr="00EB130C">
        <w:rPr>
          <w:rFonts w:ascii="Cambria" w:hAnsi="Cambria"/>
          <w:color w:val="000000" w:themeColor="text1"/>
          <w:lang w:val="id-ID"/>
        </w:rPr>
        <w:t xml:space="preserve"> tentang </w:t>
      </w:r>
      <w:r w:rsidR="00913E67" w:rsidRPr="00EB130C">
        <w:rPr>
          <w:rFonts w:ascii="Cambria" w:hAnsi="Cambria"/>
          <w:color w:val="000000" w:themeColor="text1"/>
          <w:lang w:val="id-ID"/>
        </w:rPr>
        <w:t>Kedudukan</w:t>
      </w:r>
      <w:r w:rsidR="007833FA" w:rsidRPr="00EB130C">
        <w:rPr>
          <w:rFonts w:ascii="Cambria" w:hAnsi="Cambria"/>
          <w:color w:val="000000" w:themeColor="text1"/>
          <w:lang w:val="id-ID"/>
        </w:rPr>
        <w:t>,</w:t>
      </w:r>
      <w:r w:rsidR="00913E67" w:rsidRPr="00EB130C">
        <w:rPr>
          <w:rFonts w:ascii="Cambria" w:hAnsi="Cambria"/>
          <w:color w:val="000000" w:themeColor="text1"/>
          <w:lang w:val="id-ID"/>
        </w:rPr>
        <w:t xml:space="preserve"> Susunan Organisasi</w:t>
      </w:r>
      <w:r w:rsidR="00F758C4" w:rsidRPr="00EB130C">
        <w:rPr>
          <w:rFonts w:ascii="Cambria" w:hAnsi="Cambria"/>
          <w:color w:val="000000" w:themeColor="text1"/>
          <w:lang w:val="id-ID"/>
        </w:rPr>
        <w:t xml:space="preserve">, Tugas dan Fungsi serta Tata Cara Kerja Perangkat </w:t>
      </w:r>
      <w:r w:rsidR="00C17251" w:rsidRPr="00EB130C">
        <w:rPr>
          <w:rFonts w:ascii="Cambria" w:hAnsi="Cambria"/>
          <w:color w:val="000000" w:themeColor="text1"/>
          <w:lang w:val="id-ID"/>
        </w:rPr>
        <w:t xml:space="preserve">Daerah </w:t>
      </w:r>
      <w:r w:rsidR="00F758C4" w:rsidRPr="00EB130C">
        <w:rPr>
          <w:rFonts w:ascii="Cambria" w:hAnsi="Cambria"/>
          <w:color w:val="000000" w:themeColor="text1"/>
          <w:lang w:val="id-ID"/>
        </w:rPr>
        <w:t>di Lingkungan Pemerintah Kota Bogor (Lembaran Daerah Kota Bogor Tahun 2016 Nomor 7 Seri D)</w:t>
      </w:r>
      <w:r w:rsidR="00BD0972" w:rsidRPr="00EB130C">
        <w:rPr>
          <w:rFonts w:ascii="Cambria" w:hAnsi="Cambria"/>
          <w:color w:val="000000" w:themeColor="text1"/>
          <w:lang w:val="id-ID"/>
        </w:rPr>
        <w:t xml:space="preserve"> dan </w:t>
      </w:r>
      <w:r w:rsidR="00BD0972" w:rsidRPr="00EB130C">
        <w:rPr>
          <w:rFonts w:ascii="Cambria" w:hAnsi="Cambria"/>
          <w:color w:val="000000" w:themeColor="text1"/>
        </w:rPr>
        <w:t xml:space="preserve">Peraturan </w:t>
      </w:r>
      <w:r w:rsidR="00BD0972" w:rsidRPr="00EB130C">
        <w:rPr>
          <w:rFonts w:ascii="Cambria" w:hAnsi="Cambria"/>
          <w:color w:val="000000" w:themeColor="text1"/>
          <w:lang w:val="id-ID"/>
        </w:rPr>
        <w:t>Walikota Bogor</w:t>
      </w:r>
      <w:r w:rsidR="00BD0972" w:rsidRPr="00EB130C">
        <w:rPr>
          <w:rFonts w:ascii="Cambria" w:hAnsi="Cambria"/>
          <w:color w:val="000000" w:themeColor="text1"/>
        </w:rPr>
        <w:t xml:space="preserve"> Nomor </w:t>
      </w:r>
      <w:r w:rsidR="00BD0972" w:rsidRPr="00EB130C">
        <w:rPr>
          <w:rFonts w:ascii="Cambria" w:hAnsi="Cambria"/>
          <w:color w:val="000000" w:themeColor="text1"/>
          <w:lang w:val="id-ID"/>
        </w:rPr>
        <w:t>56 Tahun 2016 tentang Kedudukan, Susunan Organisasi, Tugas dan Fungsi serta Tata Cara Kerja Perangkat Daerah di Lingkungan Pemerintah Kota Bogor</w:t>
      </w:r>
      <w:r w:rsidRPr="00EB130C">
        <w:rPr>
          <w:rFonts w:ascii="Cambria" w:hAnsi="Cambria"/>
          <w:color w:val="000000" w:themeColor="text1"/>
          <w:lang w:val="id-ID"/>
        </w:rPr>
        <w:t>.</w:t>
      </w:r>
      <w:r w:rsidR="00E94B42" w:rsidRPr="00EB130C">
        <w:rPr>
          <w:rFonts w:ascii="Cambria" w:hAnsi="Cambria"/>
          <w:color w:val="000000" w:themeColor="text1"/>
          <w:lang w:val="id-ID"/>
        </w:rPr>
        <w:t xml:space="preserve"> </w:t>
      </w:r>
      <w:r w:rsidR="0043363D" w:rsidRPr="00EB130C">
        <w:rPr>
          <w:rFonts w:ascii="Cambria" w:hAnsi="Cambria" w:cstheme="minorHAnsi"/>
          <w:color w:val="000000" w:themeColor="text1"/>
        </w:rPr>
        <w:t xml:space="preserve">Konsekuensi dari berubahnya SKPD menuntut </w:t>
      </w:r>
      <w:r w:rsidR="00BA18A7" w:rsidRPr="00EB130C">
        <w:rPr>
          <w:rFonts w:ascii="Cambria" w:hAnsi="Cambria" w:cstheme="minorHAnsi"/>
          <w:color w:val="000000" w:themeColor="text1"/>
          <w:lang w:val="id-ID"/>
        </w:rPr>
        <w:t>Badan</w:t>
      </w:r>
      <w:r w:rsidR="0043363D" w:rsidRPr="00EB130C">
        <w:rPr>
          <w:rFonts w:ascii="Cambria" w:hAnsi="Cambria" w:cstheme="minorHAnsi"/>
          <w:color w:val="000000" w:themeColor="text1"/>
        </w:rPr>
        <w:t xml:space="preserve"> Pendapatan Daerah </w:t>
      </w:r>
      <w:r w:rsidR="002D27C8" w:rsidRPr="00EB130C">
        <w:rPr>
          <w:rFonts w:ascii="Cambria" w:hAnsi="Cambria" w:cstheme="minorHAnsi"/>
          <w:color w:val="000000" w:themeColor="text1"/>
          <w:lang w:val="id-ID"/>
        </w:rPr>
        <w:t xml:space="preserve">Kota Bogor </w:t>
      </w:r>
      <w:r w:rsidR="0043363D" w:rsidRPr="00EB130C">
        <w:rPr>
          <w:rFonts w:ascii="Cambria" w:hAnsi="Cambria" w:cstheme="minorHAnsi"/>
          <w:color w:val="000000" w:themeColor="text1"/>
        </w:rPr>
        <w:t xml:space="preserve">untuk </w:t>
      </w:r>
      <w:r w:rsidR="002D27C8" w:rsidRPr="00EB130C">
        <w:rPr>
          <w:rFonts w:ascii="Cambria" w:hAnsi="Cambria" w:cstheme="minorHAnsi"/>
          <w:color w:val="000000" w:themeColor="text1"/>
          <w:lang w:val="id-ID"/>
        </w:rPr>
        <w:t>lebih meningkatkan kinerja melalui Rencana Kerja</w:t>
      </w:r>
      <w:r w:rsidR="0043363D" w:rsidRPr="00EB130C">
        <w:rPr>
          <w:rFonts w:ascii="Cambria" w:hAnsi="Cambria" w:cstheme="minorHAnsi"/>
          <w:color w:val="000000" w:themeColor="text1"/>
        </w:rPr>
        <w:t>.</w:t>
      </w:r>
    </w:p>
    <w:p w:rsidR="00EE1095" w:rsidRPr="00EB130C" w:rsidRDefault="00EE1095" w:rsidP="009775DE">
      <w:pPr>
        <w:spacing w:line="324" w:lineRule="auto"/>
        <w:ind w:firstLine="708"/>
        <w:jc w:val="both"/>
        <w:rPr>
          <w:rFonts w:ascii="Cambria" w:hAnsi="Cambria" w:cstheme="minorHAnsi"/>
          <w:color w:val="000000" w:themeColor="text1"/>
          <w:lang w:val="id-ID"/>
        </w:rPr>
      </w:pPr>
      <w:r w:rsidRPr="00EB130C">
        <w:rPr>
          <w:rFonts w:ascii="Cambria" w:hAnsi="Cambria" w:cstheme="minorHAnsi"/>
          <w:color w:val="000000" w:themeColor="text1"/>
        </w:rPr>
        <w:t xml:space="preserve">Menurut </w:t>
      </w:r>
      <w:r w:rsidR="00ED7F13" w:rsidRPr="00EB130C">
        <w:rPr>
          <w:rFonts w:ascii="Cambria" w:hAnsi="Cambria" w:cstheme="minorHAnsi"/>
          <w:color w:val="000000" w:themeColor="text1"/>
          <w:lang w:val="id-ID"/>
        </w:rPr>
        <w:t>R</w:t>
      </w:r>
      <w:r w:rsidRPr="00EB130C">
        <w:rPr>
          <w:rFonts w:ascii="Cambria" w:hAnsi="Cambria" w:cstheme="minorHAnsi"/>
          <w:color w:val="000000" w:themeColor="text1"/>
        </w:rPr>
        <w:t xml:space="preserve">encana </w:t>
      </w:r>
      <w:r w:rsidR="00ED7F13" w:rsidRPr="00EB130C">
        <w:rPr>
          <w:rFonts w:ascii="Cambria" w:hAnsi="Cambria" w:cstheme="minorHAnsi"/>
          <w:color w:val="000000" w:themeColor="text1"/>
          <w:lang w:val="id-ID"/>
        </w:rPr>
        <w:t>S</w:t>
      </w:r>
      <w:r w:rsidRPr="00EB130C">
        <w:rPr>
          <w:rFonts w:ascii="Cambria" w:hAnsi="Cambria" w:cstheme="minorHAnsi"/>
          <w:color w:val="000000" w:themeColor="text1"/>
        </w:rPr>
        <w:t xml:space="preserve">trategis yang telah disusun dan berdasarkan RPJMD Kota Bogor, </w:t>
      </w:r>
      <w:r w:rsidR="004220E5" w:rsidRPr="00EB130C">
        <w:rPr>
          <w:rFonts w:ascii="Cambria" w:hAnsi="Cambria" w:cstheme="minorHAnsi"/>
          <w:color w:val="000000" w:themeColor="text1"/>
          <w:lang w:val="id-ID"/>
        </w:rPr>
        <w:t>P</w:t>
      </w:r>
      <w:r w:rsidRPr="00EB130C">
        <w:rPr>
          <w:rFonts w:ascii="Cambria" w:hAnsi="Cambria" w:cstheme="minorHAnsi"/>
          <w:color w:val="000000" w:themeColor="text1"/>
        </w:rPr>
        <w:t xml:space="preserve">rogram dan </w:t>
      </w:r>
      <w:r w:rsidR="004220E5" w:rsidRPr="00EB130C">
        <w:rPr>
          <w:rFonts w:ascii="Cambria" w:hAnsi="Cambria" w:cstheme="minorHAnsi"/>
          <w:color w:val="000000" w:themeColor="text1"/>
          <w:lang w:val="id-ID"/>
        </w:rPr>
        <w:t>K</w:t>
      </w:r>
      <w:r w:rsidRPr="00EB130C">
        <w:rPr>
          <w:rFonts w:ascii="Cambria" w:hAnsi="Cambria" w:cstheme="minorHAnsi"/>
          <w:color w:val="000000" w:themeColor="text1"/>
        </w:rPr>
        <w:t xml:space="preserve">egiatan pada </w:t>
      </w:r>
      <w:r w:rsidR="00540830" w:rsidRPr="00EB130C">
        <w:rPr>
          <w:rFonts w:ascii="Cambria" w:hAnsi="Cambria" w:cstheme="minorHAnsi"/>
          <w:color w:val="000000" w:themeColor="text1"/>
          <w:lang w:val="id-ID"/>
        </w:rPr>
        <w:t>Badan</w:t>
      </w:r>
      <w:r w:rsidRPr="00EB130C">
        <w:rPr>
          <w:rFonts w:ascii="Cambria" w:hAnsi="Cambria" w:cstheme="minorHAnsi"/>
          <w:color w:val="000000" w:themeColor="text1"/>
        </w:rPr>
        <w:t xml:space="preserve"> Penda</w:t>
      </w:r>
      <w:r w:rsidR="00F07FCD" w:rsidRPr="00EB130C">
        <w:rPr>
          <w:rFonts w:ascii="Cambria" w:hAnsi="Cambria" w:cstheme="minorHAnsi"/>
          <w:color w:val="000000" w:themeColor="text1"/>
        </w:rPr>
        <w:t xml:space="preserve">patan Daerah Kota Bogor </w:t>
      </w:r>
      <w:r w:rsidR="001C5FEC" w:rsidRPr="00EB130C">
        <w:rPr>
          <w:rFonts w:ascii="Cambria" w:hAnsi="Cambria" w:cstheme="minorHAnsi"/>
          <w:color w:val="000000" w:themeColor="text1"/>
          <w:lang w:val="id-ID"/>
        </w:rPr>
        <w:t>tahun 201</w:t>
      </w:r>
      <w:r w:rsidR="009A6D33">
        <w:rPr>
          <w:rFonts w:ascii="Cambria" w:hAnsi="Cambria" w:cstheme="minorHAnsi"/>
          <w:color w:val="000000" w:themeColor="text1"/>
          <w:lang w:val="id-ID"/>
        </w:rPr>
        <w:t>7</w:t>
      </w:r>
      <w:r w:rsidR="001C5FEC" w:rsidRPr="00EB130C">
        <w:rPr>
          <w:rFonts w:ascii="Cambria" w:hAnsi="Cambria" w:cstheme="minorHAnsi"/>
          <w:color w:val="000000" w:themeColor="text1"/>
          <w:lang w:val="id-ID"/>
        </w:rPr>
        <w:t xml:space="preserve"> </w:t>
      </w:r>
      <w:r w:rsidR="00F07FCD" w:rsidRPr="00EB130C">
        <w:rPr>
          <w:rFonts w:ascii="Cambria" w:hAnsi="Cambria" w:cstheme="minorHAnsi"/>
          <w:color w:val="000000" w:themeColor="text1"/>
        </w:rPr>
        <w:t xml:space="preserve">ada </w:t>
      </w:r>
      <w:r w:rsidR="00305D0F" w:rsidRPr="00EB130C">
        <w:rPr>
          <w:rFonts w:ascii="Cambria" w:hAnsi="Cambria" w:cstheme="minorHAnsi"/>
          <w:color w:val="000000" w:themeColor="text1"/>
          <w:lang w:val="id-ID"/>
        </w:rPr>
        <w:t>5 (Lima)</w:t>
      </w:r>
      <w:r w:rsidRPr="00EB130C">
        <w:rPr>
          <w:rFonts w:ascii="Cambria" w:hAnsi="Cambria" w:cstheme="minorHAnsi"/>
          <w:color w:val="000000" w:themeColor="text1"/>
        </w:rPr>
        <w:t xml:space="preserve"> program</w:t>
      </w:r>
      <w:r w:rsidR="009243E5" w:rsidRPr="00EB130C">
        <w:rPr>
          <w:rFonts w:ascii="Cambria" w:hAnsi="Cambria" w:cstheme="minorHAnsi"/>
          <w:color w:val="000000" w:themeColor="text1"/>
          <w:lang w:val="id-ID"/>
        </w:rPr>
        <w:t>,</w:t>
      </w:r>
      <w:r w:rsidRPr="00EB130C">
        <w:rPr>
          <w:rFonts w:ascii="Cambria" w:hAnsi="Cambria" w:cstheme="minorHAnsi"/>
          <w:color w:val="000000" w:themeColor="text1"/>
        </w:rPr>
        <w:t xml:space="preserve"> yaitu</w:t>
      </w:r>
      <w:r w:rsidR="009243E5" w:rsidRPr="00EB130C">
        <w:rPr>
          <w:rFonts w:ascii="Cambria" w:hAnsi="Cambria" w:cstheme="minorHAnsi"/>
          <w:color w:val="000000" w:themeColor="text1"/>
          <w:lang w:val="id-ID"/>
        </w:rPr>
        <w:t xml:space="preserve"> </w:t>
      </w:r>
      <w:r w:rsidRPr="00EB130C">
        <w:rPr>
          <w:rFonts w:ascii="Cambria" w:hAnsi="Cambria" w:cstheme="minorHAnsi"/>
          <w:color w:val="000000" w:themeColor="text1"/>
        </w:rPr>
        <w:t>sbb</w:t>
      </w:r>
      <w:r w:rsidR="009243E5" w:rsidRPr="00EB130C">
        <w:rPr>
          <w:rFonts w:ascii="Cambria" w:hAnsi="Cambria" w:cstheme="minorHAnsi"/>
          <w:color w:val="000000" w:themeColor="text1"/>
          <w:lang w:val="id-ID"/>
        </w:rPr>
        <w:t xml:space="preserve"> </w:t>
      </w:r>
      <w:r w:rsidRPr="00EB130C">
        <w:rPr>
          <w:rFonts w:ascii="Cambria" w:hAnsi="Cambria" w:cstheme="minorHAnsi"/>
          <w:color w:val="000000" w:themeColor="text1"/>
        </w:rPr>
        <w:t>:</w:t>
      </w:r>
    </w:p>
    <w:p w:rsidR="00AC0B4A" w:rsidRPr="009775DE" w:rsidRDefault="00AC0B4A" w:rsidP="009775DE">
      <w:pPr>
        <w:numPr>
          <w:ilvl w:val="0"/>
          <w:numId w:val="1"/>
        </w:numPr>
        <w:tabs>
          <w:tab w:val="clear" w:pos="1800"/>
        </w:tabs>
        <w:spacing w:line="324" w:lineRule="auto"/>
        <w:ind w:left="426" w:hanging="425"/>
        <w:jc w:val="both"/>
        <w:rPr>
          <w:rFonts w:ascii="Cambria" w:hAnsi="Cambria" w:cstheme="minorHAnsi"/>
          <w:color w:val="000000" w:themeColor="text1"/>
        </w:rPr>
      </w:pPr>
      <w:r w:rsidRPr="009775DE">
        <w:rPr>
          <w:rFonts w:ascii="Cambria" w:hAnsi="Cambria" w:cstheme="minorHAnsi"/>
          <w:color w:val="000000" w:themeColor="text1"/>
        </w:rPr>
        <w:t>Program Peningkatan dan Pengembangan Pengelolaan Keuangan Daerah</w:t>
      </w:r>
      <w:r w:rsidRPr="009775DE">
        <w:rPr>
          <w:rFonts w:ascii="Cambria" w:hAnsi="Cambria" w:cstheme="minorHAnsi"/>
          <w:color w:val="000000" w:themeColor="text1"/>
          <w:lang w:val="id-ID"/>
        </w:rPr>
        <w:t>;</w:t>
      </w:r>
    </w:p>
    <w:p w:rsidR="00EE1095" w:rsidRPr="009775DE" w:rsidRDefault="00EE1095" w:rsidP="009775DE">
      <w:pPr>
        <w:numPr>
          <w:ilvl w:val="0"/>
          <w:numId w:val="1"/>
        </w:numPr>
        <w:tabs>
          <w:tab w:val="clear" w:pos="1800"/>
        </w:tabs>
        <w:spacing w:line="324" w:lineRule="auto"/>
        <w:ind w:left="426" w:hanging="425"/>
        <w:jc w:val="both"/>
        <w:rPr>
          <w:rFonts w:ascii="Cambria" w:hAnsi="Cambria" w:cstheme="minorHAnsi"/>
          <w:color w:val="000000" w:themeColor="text1"/>
        </w:rPr>
      </w:pPr>
      <w:r w:rsidRPr="009775DE">
        <w:rPr>
          <w:rFonts w:ascii="Cambria" w:hAnsi="Cambria" w:cstheme="minorHAnsi"/>
          <w:color w:val="000000" w:themeColor="text1"/>
        </w:rPr>
        <w:t xml:space="preserve">Program Peningkatan </w:t>
      </w:r>
      <w:r w:rsidRPr="009775DE">
        <w:rPr>
          <w:rFonts w:ascii="Cambria" w:hAnsi="Cambria" w:cstheme="minorHAnsi"/>
          <w:color w:val="000000" w:themeColor="text1"/>
          <w:lang w:val="id-ID"/>
        </w:rPr>
        <w:t xml:space="preserve">Pelayanan Administrasi </w:t>
      </w:r>
      <w:r w:rsidR="003E55B3" w:rsidRPr="009775DE">
        <w:rPr>
          <w:rFonts w:ascii="Cambria" w:hAnsi="Cambria" w:cstheme="minorHAnsi"/>
          <w:color w:val="000000" w:themeColor="text1"/>
          <w:lang w:val="id-ID"/>
        </w:rPr>
        <w:t>P</w:t>
      </w:r>
      <w:r w:rsidRPr="009775DE">
        <w:rPr>
          <w:rFonts w:ascii="Cambria" w:hAnsi="Cambria" w:cstheme="minorHAnsi"/>
          <w:color w:val="000000" w:themeColor="text1"/>
          <w:lang w:val="id-ID"/>
        </w:rPr>
        <w:t>erkantoran</w:t>
      </w:r>
      <w:r w:rsidR="003E55B3" w:rsidRPr="009775DE">
        <w:rPr>
          <w:rFonts w:ascii="Cambria" w:hAnsi="Cambria" w:cstheme="minorHAnsi"/>
          <w:color w:val="000000" w:themeColor="text1"/>
          <w:lang w:val="id-ID"/>
        </w:rPr>
        <w:t>;</w:t>
      </w:r>
    </w:p>
    <w:p w:rsidR="00EE1095" w:rsidRPr="009775DE" w:rsidRDefault="00EE1095" w:rsidP="009775DE">
      <w:pPr>
        <w:numPr>
          <w:ilvl w:val="0"/>
          <w:numId w:val="1"/>
        </w:numPr>
        <w:tabs>
          <w:tab w:val="clear" w:pos="1800"/>
        </w:tabs>
        <w:spacing w:line="324" w:lineRule="auto"/>
        <w:ind w:left="426" w:hanging="425"/>
        <w:jc w:val="both"/>
        <w:rPr>
          <w:rFonts w:ascii="Cambria" w:hAnsi="Cambria" w:cstheme="minorHAnsi"/>
          <w:color w:val="000000" w:themeColor="text1"/>
        </w:rPr>
      </w:pPr>
      <w:r w:rsidRPr="009775DE">
        <w:rPr>
          <w:rFonts w:ascii="Cambria" w:hAnsi="Cambria" w:cstheme="minorHAnsi"/>
          <w:color w:val="000000" w:themeColor="text1"/>
        </w:rPr>
        <w:t xml:space="preserve">Program Peningkatan Sarana dan Prasarana </w:t>
      </w:r>
      <w:r w:rsidR="00192EFC" w:rsidRPr="009775DE">
        <w:rPr>
          <w:rFonts w:ascii="Cambria" w:hAnsi="Cambria" w:cstheme="minorHAnsi"/>
          <w:color w:val="000000" w:themeColor="text1"/>
          <w:lang w:val="id-ID"/>
        </w:rPr>
        <w:t>Aparatur</w:t>
      </w:r>
      <w:r w:rsidR="003E55B3" w:rsidRPr="009775DE">
        <w:rPr>
          <w:rFonts w:ascii="Cambria" w:hAnsi="Cambria" w:cstheme="minorHAnsi"/>
          <w:color w:val="000000" w:themeColor="text1"/>
          <w:lang w:val="id-ID"/>
        </w:rPr>
        <w:t>;</w:t>
      </w:r>
    </w:p>
    <w:p w:rsidR="00B63F3D" w:rsidRPr="009775DE" w:rsidRDefault="00B63F3D" w:rsidP="009775DE">
      <w:pPr>
        <w:numPr>
          <w:ilvl w:val="0"/>
          <w:numId w:val="1"/>
        </w:numPr>
        <w:tabs>
          <w:tab w:val="clear" w:pos="1800"/>
        </w:tabs>
        <w:spacing w:line="324" w:lineRule="auto"/>
        <w:ind w:left="426" w:hanging="425"/>
        <w:jc w:val="both"/>
        <w:rPr>
          <w:rFonts w:ascii="Cambria" w:hAnsi="Cambria" w:cstheme="minorHAnsi"/>
          <w:color w:val="000000" w:themeColor="text1"/>
        </w:rPr>
      </w:pPr>
      <w:r w:rsidRPr="009775DE">
        <w:rPr>
          <w:rFonts w:ascii="Cambria" w:hAnsi="Cambria" w:cstheme="minorHAnsi"/>
          <w:color w:val="000000" w:themeColor="text1"/>
          <w:lang w:val="id-ID"/>
        </w:rPr>
        <w:t>Program Peningkatan Kapasitas Sumber Daya Aparatur;</w:t>
      </w:r>
    </w:p>
    <w:p w:rsidR="00EE1095" w:rsidRPr="009775DE" w:rsidRDefault="00EE1095" w:rsidP="009775DE">
      <w:pPr>
        <w:numPr>
          <w:ilvl w:val="0"/>
          <w:numId w:val="1"/>
        </w:numPr>
        <w:tabs>
          <w:tab w:val="clear" w:pos="1800"/>
        </w:tabs>
        <w:spacing w:line="324" w:lineRule="auto"/>
        <w:ind w:left="426" w:hanging="425"/>
        <w:jc w:val="both"/>
        <w:rPr>
          <w:rFonts w:ascii="Cambria" w:hAnsi="Cambria" w:cstheme="minorHAnsi"/>
          <w:color w:val="000000" w:themeColor="text1"/>
        </w:rPr>
      </w:pPr>
      <w:r w:rsidRPr="009775DE">
        <w:rPr>
          <w:rFonts w:ascii="Cambria" w:hAnsi="Cambria" w:cstheme="minorHAnsi"/>
          <w:color w:val="000000" w:themeColor="text1"/>
        </w:rPr>
        <w:t>Program Peningkatan dan Pengembangan Sistem Pelaporan Capaian Kinerja dan Keuangan</w:t>
      </w:r>
      <w:r w:rsidR="00B63F3D" w:rsidRPr="009775DE">
        <w:rPr>
          <w:rFonts w:ascii="Cambria" w:hAnsi="Cambria" w:cstheme="minorHAnsi"/>
          <w:color w:val="000000" w:themeColor="text1"/>
          <w:lang w:val="id-ID"/>
        </w:rPr>
        <w:t>.</w:t>
      </w:r>
    </w:p>
    <w:p w:rsidR="0043363D" w:rsidRPr="00EB130C" w:rsidRDefault="0043363D" w:rsidP="009775DE">
      <w:pPr>
        <w:spacing w:line="324" w:lineRule="auto"/>
        <w:ind w:firstLine="709"/>
        <w:jc w:val="both"/>
        <w:rPr>
          <w:rFonts w:ascii="Cambria" w:hAnsi="Cambria" w:cstheme="minorHAnsi"/>
          <w:color w:val="000000" w:themeColor="text1"/>
          <w:lang w:val="id-ID"/>
        </w:rPr>
      </w:pPr>
      <w:r w:rsidRPr="00EB130C">
        <w:rPr>
          <w:rFonts w:ascii="Cambria" w:hAnsi="Cambria" w:cstheme="minorHAnsi"/>
          <w:color w:val="000000" w:themeColor="text1"/>
        </w:rPr>
        <w:t xml:space="preserve">Sasaran </w:t>
      </w:r>
      <w:r w:rsidR="001B06E9" w:rsidRPr="00EB130C">
        <w:rPr>
          <w:rFonts w:ascii="Cambria" w:hAnsi="Cambria" w:cstheme="minorHAnsi"/>
          <w:color w:val="000000" w:themeColor="text1"/>
        </w:rPr>
        <w:t xml:space="preserve">strategis </w:t>
      </w:r>
      <w:r w:rsidRPr="00EB130C">
        <w:rPr>
          <w:rFonts w:ascii="Cambria" w:hAnsi="Cambria" w:cstheme="minorHAnsi"/>
          <w:color w:val="000000" w:themeColor="text1"/>
        </w:rPr>
        <w:t>ya</w:t>
      </w:r>
      <w:r w:rsidR="00355144" w:rsidRPr="00EB130C">
        <w:rPr>
          <w:rFonts w:ascii="Cambria" w:hAnsi="Cambria" w:cstheme="minorHAnsi"/>
          <w:color w:val="000000" w:themeColor="text1"/>
        </w:rPr>
        <w:t>ng ingin dicapai pada tahun 201</w:t>
      </w:r>
      <w:r w:rsidR="00050152" w:rsidRPr="00EB130C">
        <w:rPr>
          <w:rFonts w:ascii="Cambria" w:hAnsi="Cambria" w:cstheme="minorHAnsi"/>
          <w:color w:val="000000" w:themeColor="text1"/>
          <w:lang w:val="id-ID"/>
        </w:rPr>
        <w:t>7</w:t>
      </w:r>
      <w:r w:rsidRPr="00EB130C">
        <w:rPr>
          <w:rFonts w:ascii="Cambria" w:hAnsi="Cambria" w:cstheme="minorHAnsi"/>
          <w:color w:val="000000" w:themeColor="text1"/>
        </w:rPr>
        <w:t xml:space="preserve"> menurut Renstra </w:t>
      </w:r>
      <w:r w:rsidR="00174FF9" w:rsidRPr="00EB130C">
        <w:rPr>
          <w:rFonts w:ascii="Cambria" w:hAnsi="Cambria" w:cstheme="minorHAnsi"/>
          <w:color w:val="000000" w:themeColor="text1"/>
          <w:lang w:val="id-ID"/>
        </w:rPr>
        <w:t>Badan</w:t>
      </w:r>
      <w:r w:rsidRPr="00EB130C">
        <w:rPr>
          <w:rFonts w:ascii="Cambria" w:hAnsi="Cambria" w:cstheme="minorHAnsi"/>
          <w:color w:val="000000" w:themeColor="text1"/>
        </w:rPr>
        <w:t xml:space="preserve"> Pendapatan Daerah 201</w:t>
      </w:r>
      <w:r w:rsidR="000F424D" w:rsidRPr="00EB130C">
        <w:rPr>
          <w:rFonts w:ascii="Cambria" w:hAnsi="Cambria" w:cstheme="minorHAnsi"/>
          <w:color w:val="000000" w:themeColor="text1"/>
          <w:lang w:val="id-ID"/>
        </w:rPr>
        <w:t>5</w:t>
      </w:r>
      <w:r w:rsidRPr="00EB130C">
        <w:rPr>
          <w:rFonts w:ascii="Cambria" w:hAnsi="Cambria" w:cstheme="minorHAnsi"/>
          <w:color w:val="000000" w:themeColor="text1"/>
        </w:rPr>
        <w:t>-201</w:t>
      </w:r>
      <w:r w:rsidR="000F424D" w:rsidRPr="00EB130C">
        <w:rPr>
          <w:rFonts w:ascii="Cambria" w:hAnsi="Cambria" w:cstheme="minorHAnsi"/>
          <w:color w:val="000000" w:themeColor="text1"/>
          <w:lang w:val="id-ID"/>
        </w:rPr>
        <w:t>9</w:t>
      </w:r>
      <w:r w:rsidRPr="00EB130C">
        <w:rPr>
          <w:rFonts w:ascii="Cambria" w:hAnsi="Cambria" w:cstheme="minorHAnsi"/>
          <w:color w:val="000000" w:themeColor="text1"/>
        </w:rPr>
        <w:t xml:space="preserve"> </w:t>
      </w:r>
      <w:r w:rsidR="001B6DF8" w:rsidRPr="00EB130C">
        <w:rPr>
          <w:rFonts w:ascii="Cambria" w:hAnsi="Cambria" w:cstheme="minorHAnsi"/>
          <w:color w:val="000000" w:themeColor="text1"/>
          <w:lang w:val="id-ID"/>
        </w:rPr>
        <w:t xml:space="preserve">dan </w:t>
      </w:r>
      <w:r w:rsidR="000B723A" w:rsidRPr="00EB130C">
        <w:rPr>
          <w:rFonts w:ascii="Cambria" w:hAnsi="Cambria" w:cstheme="minorHAnsi"/>
          <w:color w:val="000000" w:themeColor="text1"/>
          <w:lang w:val="id-ID"/>
        </w:rPr>
        <w:t>evaluasi</w:t>
      </w:r>
      <w:r w:rsidR="001B6DF8" w:rsidRPr="00EB130C">
        <w:rPr>
          <w:rFonts w:ascii="Cambria" w:hAnsi="Cambria" w:cstheme="minorHAnsi"/>
          <w:color w:val="000000" w:themeColor="text1"/>
          <w:lang w:val="id-ID"/>
        </w:rPr>
        <w:t xml:space="preserve"> realisasi berdasarkan LAKIP Tahun 201</w:t>
      </w:r>
      <w:r w:rsidR="00050152" w:rsidRPr="00EB130C">
        <w:rPr>
          <w:rFonts w:ascii="Cambria" w:hAnsi="Cambria" w:cstheme="minorHAnsi"/>
          <w:color w:val="000000" w:themeColor="text1"/>
          <w:lang w:val="id-ID"/>
        </w:rPr>
        <w:t>7</w:t>
      </w:r>
      <w:r w:rsidR="001B6DF8" w:rsidRPr="00EB130C">
        <w:rPr>
          <w:rFonts w:ascii="Cambria" w:hAnsi="Cambria" w:cstheme="minorHAnsi"/>
          <w:color w:val="000000" w:themeColor="text1"/>
          <w:lang w:val="id-ID"/>
        </w:rPr>
        <w:t xml:space="preserve"> </w:t>
      </w:r>
      <w:r w:rsidRPr="00EB130C">
        <w:rPr>
          <w:rFonts w:ascii="Cambria" w:hAnsi="Cambria" w:cstheme="minorHAnsi"/>
          <w:color w:val="000000" w:themeColor="text1"/>
        </w:rPr>
        <w:t>adalah :</w:t>
      </w:r>
    </w:p>
    <w:p w:rsidR="00455955" w:rsidRPr="00EB130C" w:rsidRDefault="00455955" w:rsidP="00AC14D8">
      <w:pPr>
        <w:pStyle w:val="BodyTextIndent"/>
        <w:spacing w:after="0"/>
        <w:ind w:left="0"/>
        <w:jc w:val="both"/>
        <w:rPr>
          <w:rFonts w:ascii="Cambria" w:hAnsi="Cambria" w:cs="Arial"/>
          <w:color w:val="000000" w:themeColor="text1"/>
          <w:sz w:val="22"/>
          <w:szCs w:val="22"/>
          <w:lang w:val="id-ID"/>
        </w:rPr>
      </w:pPr>
    </w:p>
    <w:tbl>
      <w:tblPr>
        <w:tblStyle w:val="TableGrid"/>
        <w:tblW w:w="0" w:type="auto"/>
        <w:tblInd w:w="108" w:type="dxa"/>
        <w:tblLayout w:type="fixed"/>
        <w:tblLook w:val="04A0"/>
      </w:tblPr>
      <w:tblGrid>
        <w:gridCol w:w="567"/>
        <w:gridCol w:w="2127"/>
        <w:gridCol w:w="2268"/>
        <w:gridCol w:w="1417"/>
        <w:gridCol w:w="1418"/>
        <w:gridCol w:w="708"/>
      </w:tblGrid>
      <w:tr w:rsidR="00455955" w:rsidRPr="00EB130C" w:rsidTr="00AC14D8">
        <w:tc>
          <w:tcPr>
            <w:tcW w:w="567" w:type="dxa"/>
            <w:shd w:val="clear" w:color="auto" w:fill="D9D9D9" w:themeFill="background1" w:themeFillShade="D9"/>
            <w:vAlign w:val="center"/>
          </w:tcPr>
          <w:p w:rsidR="00455955" w:rsidRPr="00EB130C" w:rsidRDefault="00455955" w:rsidP="003C3C5B">
            <w:pPr>
              <w:pStyle w:val="BodyTextIndent"/>
              <w:spacing w:before="120"/>
              <w:ind w:left="0"/>
              <w:jc w:val="center"/>
              <w:rPr>
                <w:rFonts w:ascii="Cambria" w:hAnsi="Cambria" w:cs="Arial"/>
                <w:b/>
                <w:color w:val="000000" w:themeColor="text1"/>
                <w:sz w:val="16"/>
                <w:szCs w:val="16"/>
                <w:lang w:val="id-ID"/>
              </w:rPr>
            </w:pPr>
            <w:r w:rsidRPr="00EB130C">
              <w:rPr>
                <w:rFonts w:ascii="Cambria" w:hAnsi="Cambria" w:cs="Arial"/>
                <w:b/>
                <w:color w:val="000000" w:themeColor="text1"/>
                <w:sz w:val="16"/>
                <w:szCs w:val="16"/>
                <w:lang w:val="id-ID"/>
              </w:rPr>
              <w:t>No</w:t>
            </w:r>
          </w:p>
        </w:tc>
        <w:tc>
          <w:tcPr>
            <w:tcW w:w="2127" w:type="dxa"/>
            <w:shd w:val="clear" w:color="auto" w:fill="D9D9D9" w:themeFill="background1" w:themeFillShade="D9"/>
            <w:vAlign w:val="center"/>
          </w:tcPr>
          <w:p w:rsidR="00455955" w:rsidRPr="00EB130C" w:rsidRDefault="00455955" w:rsidP="003C3C5B">
            <w:pPr>
              <w:pStyle w:val="BodyTextIndent"/>
              <w:spacing w:before="120"/>
              <w:ind w:left="0"/>
              <w:jc w:val="center"/>
              <w:rPr>
                <w:rFonts w:ascii="Cambria" w:hAnsi="Cambria" w:cs="Arial"/>
                <w:b/>
                <w:color w:val="000000" w:themeColor="text1"/>
                <w:sz w:val="16"/>
                <w:szCs w:val="16"/>
                <w:lang w:val="id-ID"/>
              </w:rPr>
            </w:pPr>
            <w:r w:rsidRPr="00EB130C">
              <w:rPr>
                <w:rFonts w:ascii="Cambria" w:hAnsi="Cambria" w:cs="Arial"/>
                <w:b/>
                <w:color w:val="000000" w:themeColor="text1"/>
                <w:sz w:val="16"/>
                <w:szCs w:val="16"/>
                <w:lang w:val="id-ID"/>
              </w:rPr>
              <w:t>Sasaran Strategis</w:t>
            </w:r>
          </w:p>
        </w:tc>
        <w:tc>
          <w:tcPr>
            <w:tcW w:w="2268" w:type="dxa"/>
            <w:shd w:val="clear" w:color="auto" w:fill="D9D9D9" w:themeFill="background1" w:themeFillShade="D9"/>
            <w:vAlign w:val="center"/>
          </w:tcPr>
          <w:p w:rsidR="00455955" w:rsidRPr="00EB130C" w:rsidRDefault="00455955" w:rsidP="003C3C5B">
            <w:pPr>
              <w:pStyle w:val="BodyTextIndent"/>
              <w:spacing w:before="120"/>
              <w:ind w:left="0"/>
              <w:jc w:val="center"/>
              <w:rPr>
                <w:rFonts w:ascii="Cambria" w:hAnsi="Cambria" w:cs="Arial"/>
                <w:b/>
                <w:color w:val="000000" w:themeColor="text1"/>
                <w:sz w:val="16"/>
                <w:szCs w:val="16"/>
                <w:lang w:val="id-ID"/>
              </w:rPr>
            </w:pPr>
            <w:r w:rsidRPr="00EB130C">
              <w:rPr>
                <w:rFonts w:ascii="Cambria" w:hAnsi="Cambria" w:cs="Arial"/>
                <w:b/>
                <w:color w:val="000000" w:themeColor="text1"/>
                <w:sz w:val="16"/>
                <w:szCs w:val="16"/>
                <w:lang w:val="id-ID"/>
              </w:rPr>
              <w:t>Indikator kinerja</w:t>
            </w:r>
          </w:p>
        </w:tc>
        <w:tc>
          <w:tcPr>
            <w:tcW w:w="1417" w:type="dxa"/>
            <w:shd w:val="clear" w:color="auto" w:fill="D9D9D9" w:themeFill="background1" w:themeFillShade="D9"/>
            <w:vAlign w:val="center"/>
          </w:tcPr>
          <w:p w:rsidR="00455955" w:rsidRPr="00EB130C" w:rsidRDefault="00455955" w:rsidP="003C3C5B">
            <w:pPr>
              <w:pStyle w:val="BodyTextIndent"/>
              <w:spacing w:before="120"/>
              <w:ind w:left="0"/>
              <w:jc w:val="center"/>
              <w:rPr>
                <w:rFonts w:ascii="Cambria" w:hAnsi="Cambria" w:cs="Arial"/>
                <w:b/>
                <w:color w:val="000000" w:themeColor="text1"/>
                <w:sz w:val="16"/>
                <w:szCs w:val="16"/>
                <w:lang w:val="id-ID"/>
              </w:rPr>
            </w:pPr>
            <w:r w:rsidRPr="00EB130C">
              <w:rPr>
                <w:rFonts w:ascii="Cambria" w:hAnsi="Cambria" w:cs="Arial"/>
                <w:b/>
                <w:color w:val="000000" w:themeColor="text1"/>
                <w:sz w:val="16"/>
                <w:szCs w:val="16"/>
                <w:lang w:val="id-ID"/>
              </w:rPr>
              <w:t>Target</w:t>
            </w:r>
          </w:p>
        </w:tc>
        <w:tc>
          <w:tcPr>
            <w:tcW w:w="1418" w:type="dxa"/>
            <w:shd w:val="clear" w:color="auto" w:fill="D9D9D9" w:themeFill="background1" w:themeFillShade="D9"/>
            <w:vAlign w:val="center"/>
          </w:tcPr>
          <w:p w:rsidR="00455955" w:rsidRPr="00EB130C" w:rsidRDefault="00455955" w:rsidP="003C3C5B">
            <w:pPr>
              <w:pStyle w:val="BodyTextIndent"/>
              <w:spacing w:before="120"/>
              <w:ind w:left="0"/>
              <w:jc w:val="center"/>
              <w:rPr>
                <w:rFonts w:ascii="Cambria" w:hAnsi="Cambria" w:cs="Arial"/>
                <w:b/>
                <w:color w:val="000000" w:themeColor="text1"/>
                <w:sz w:val="16"/>
                <w:szCs w:val="16"/>
                <w:lang w:val="id-ID"/>
              </w:rPr>
            </w:pPr>
            <w:r w:rsidRPr="00EB130C">
              <w:rPr>
                <w:rFonts w:ascii="Cambria" w:hAnsi="Cambria" w:cs="Arial"/>
                <w:b/>
                <w:color w:val="000000" w:themeColor="text1"/>
                <w:sz w:val="16"/>
                <w:szCs w:val="16"/>
                <w:lang w:val="id-ID"/>
              </w:rPr>
              <w:t>Realisasi</w:t>
            </w:r>
          </w:p>
        </w:tc>
        <w:tc>
          <w:tcPr>
            <w:tcW w:w="708" w:type="dxa"/>
            <w:shd w:val="clear" w:color="auto" w:fill="D9D9D9" w:themeFill="background1" w:themeFillShade="D9"/>
            <w:vAlign w:val="center"/>
          </w:tcPr>
          <w:p w:rsidR="00455955" w:rsidRPr="00EB130C" w:rsidRDefault="00455955" w:rsidP="003C3C5B">
            <w:pPr>
              <w:pStyle w:val="BodyTextIndent"/>
              <w:spacing w:before="120"/>
              <w:ind w:left="0"/>
              <w:jc w:val="center"/>
              <w:rPr>
                <w:rFonts w:ascii="Cambria" w:hAnsi="Cambria" w:cs="Arial"/>
                <w:b/>
                <w:color w:val="000000" w:themeColor="text1"/>
                <w:sz w:val="16"/>
                <w:szCs w:val="16"/>
                <w:lang w:val="id-ID"/>
              </w:rPr>
            </w:pPr>
            <w:r w:rsidRPr="00EB130C">
              <w:rPr>
                <w:rFonts w:ascii="Cambria" w:hAnsi="Cambria" w:cs="Arial"/>
                <w:b/>
                <w:color w:val="000000" w:themeColor="text1"/>
                <w:sz w:val="16"/>
                <w:szCs w:val="16"/>
                <w:lang w:val="id-ID"/>
              </w:rPr>
              <w:t>%</w:t>
            </w:r>
          </w:p>
        </w:tc>
      </w:tr>
      <w:tr w:rsidR="00455955" w:rsidRPr="00EB130C" w:rsidTr="00071CCF">
        <w:tc>
          <w:tcPr>
            <w:tcW w:w="567" w:type="dxa"/>
            <w:vMerge w:val="restart"/>
            <w:shd w:val="clear" w:color="auto" w:fill="auto"/>
          </w:tcPr>
          <w:p w:rsidR="00455955" w:rsidRPr="00EB130C" w:rsidRDefault="00455955" w:rsidP="002952F0">
            <w:pPr>
              <w:pStyle w:val="BodyTextIndent"/>
              <w:spacing w:before="20" w:after="20"/>
              <w:ind w:left="0"/>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w:t>
            </w:r>
          </w:p>
        </w:tc>
        <w:tc>
          <w:tcPr>
            <w:tcW w:w="2127" w:type="dxa"/>
            <w:vMerge w:val="restart"/>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Tercapainya Target Semua Jenis Pendapatan Pajak Daerah</w:t>
            </w:r>
          </w:p>
        </w:tc>
        <w:tc>
          <w:tcPr>
            <w:tcW w:w="2268" w:type="dxa"/>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Nilai Pendapatan Asli Daerah</w:t>
            </w:r>
          </w:p>
        </w:tc>
        <w:tc>
          <w:tcPr>
            <w:tcW w:w="1417"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929.893.168.257</w:t>
            </w:r>
          </w:p>
        </w:tc>
        <w:tc>
          <w:tcPr>
            <w:tcW w:w="141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901.797.265.247</w:t>
            </w:r>
          </w:p>
        </w:tc>
        <w:tc>
          <w:tcPr>
            <w:tcW w:w="70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96,98</w:t>
            </w:r>
          </w:p>
        </w:tc>
      </w:tr>
      <w:tr w:rsidR="00455955" w:rsidRPr="00EB130C" w:rsidTr="00071CCF">
        <w:tc>
          <w:tcPr>
            <w:tcW w:w="567" w:type="dxa"/>
            <w:vMerge/>
            <w:shd w:val="clear" w:color="auto" w:fill="auto"/>
          </w:tcPr>
          <w:p w:rsidR="00455955" w:rsidRPr="00EB130C" w:rsidRDefault="00455955" w:rsidP="002952F0">
            <w:pPr>
              <w:pStyle w:val="BodyTextIndent"/>
              <w:spacing w:before="20" w:after="20"/>
              <w:ind w:left="0"/>
              <w:jc w:val="right"/>
              <w:rPr>
                <w:rFonts w:ascii="Cambria" w:hAnsi="Cambria" w:cs="Arial"/>
                <w:color w:val="000000" w:themeColor="text1"/>
                <w:sz w:val="18"/>
                <w:szCs w:val="18"/>
                <w:lang w:val="id-ID"/>
              </w:rPr>
            </w:pPr>
          </w:p>
        </w:tc>
        <w:tc>
          <w:tcPr>
            <w:tcW w:w="2127" w:type="dxa"/>
            <w:vMerge/>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p>
        </w:tc>
        <w:tc>
          <w:tcPr>
            <w:tcW w:w="2268" w:type="dxa"/>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Nilai Pendapatan Pajak Daerah</w:t>
            </w:r>
          </w:p>
        </w:tc>
        <w:tc>
          <w:tcPr>
            <w:tcW w:w="1417"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521.166.260.000</w:t>
            </w:r>
          </w:p>
        </w:tc>
        <w:tc>
          <w:tcPr>
            <w:tcW w:w="141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555.477.512.682</w:t>
            </w:r>
          </w:p>
        </w:tc>
        <w:tc>
          <w:tcPr>
            <w:tcW w:w="70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106,58</w:t>
            </w:r>
          </w:p>
        </w:tc>
      </w:tr>
      <w:tr w:rsidR="00455955" w:rsidRPr="00EB130C" w:rsidTr="00071CCF">
        <w:tc>
          <w:tcPr>
            <w:tcW w:w="567" w:type="dxa"/>
            <w:vMerge w:val="restart"/>
            <w:shd w:val="clear" w:color="auto" w:fill="auto"/>
          </w:tcPr>
          <w:p w:rsidR="00455955" w:rsidRPr="00EB130C" w:rsidRDefault="00455955" w:rsidP="002952F0">
            <w:pPr>
              <w:pStyle w:val="BodyTextIndent"/>
              <w:spacing w:before="20" w:after="20"/>
              <w:ind w:left="0"/>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2.</w:t>
            </w:r>
          </w:p>
        </w:tc>
        <w:tc>
          <w:tcPr>
            <w:tcW w:w="2127" w:type="dxa"/>
            <w:vMerge w:val="restart"/>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Meningkatnya Kepuasan WP Dalam Pelayanan Pajak Daerah</w:t>
            </w:r>
          </w:p>
        </w:tc>
        <w:tc>
          <w:tcPr>
            <w:tcW w:w="2268" w:type="dxa"/>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WP Yang Puas Terhadap Pelayanan Pajak Daerah</w:t>
            </w:r>
          </w:p>
        </w:tc>
        <w:tc>
          <w:tcPr>
            <w:tcW w:w="1417"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85%</w:t>
            </w:r>
          </w:p>
        </w:tc>
        <w:tc>
          <w:tcPr>
            <w:tcW w:w="141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olor w:val="000000" w:themeColor="text1"/>
                <w:sz w:val="18"/>
                <w:szCs w:val="18"/>
                <w:lang w:val="id-ID"/>
              </w:rPr>
              <w:t>9</w:t>
            </w:r>
            <w:r w:rsidRPr="00EB130C">
              <w:rPr>
                <w:rFonts w:ascii="Cambria" w:hAnsi="Cambria"/>
                <w:color w:val="000000" w:themeColor="text1"/>
                <w:sz w:val="18"/>
                <w:szCs w:val="18"/>
              </w:rPr>
              <w:t>1</w:t>
            </w:r>
            <w:r w:rsidRPr="00EB130C">
              <w:rPr>
                <w:rFonts w:ascii="Cambria" w:hAnsi="Cambria"/>
                <w:color w:val="000000" w:themeColor="text1"/>
                <w:sz w:val="18"/>
                <w:szCs w:val="18"/>
                <w:lang w:val="id-ID"/>
              </w:rPr>
              <w:t>,</w:t>
            </w:r>
            <w:r w:rsidRPr="00EB130C">
              <w:rPr>
                <w:rFonts w:ascii="Cambria" w:hAnsi="Cambria"/>
                <w:color w:val="000000" w:themeColor="text1"/>
                <w:sz w:val="18"/>
                <w:szCs w:val="18"/>
              </w:rPr>
              <w:t>17</w:t>
            </w:r>
            <w:r w:rsidRPr="00EB130C">
              <w:rPr>
                <w:rFonts w:ascii="Cambria" w:hAnsi="Cambria"/>
                <w:color w:val="000000" w:themeColor="text1"/>
                <w:sz w:val="18"/>
                <w:szCs w:val="18"/>
                <w:lang w:val="id-ID"/>
              </w:rPr>
              <w:t>%</w:t>
            </w:r>
          </w:p>
        </w:tc>
        <w:tc>
          <w:tcPr>
            <w:tcW w:w="70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107,26</w:t>
            </w:r>
          </w:p>
        </w:tc>
      </w:tr>
      <w:tr w:rsidR="00455955" w:rsidRPr="00EB130C" w:rsidTr="00071CCF">
        <w:tc>
          <w:tcPr>
            <w:tcW w:w="567" w:type="dxa"/>
            <w:vMerge/>
            <w:shd w:val="clear" w:color="auto" w:fill="auto"/>
          </w:tcPr>
          <w:p w:rsidR="00455955" w:rsidRPr="00EB130C" w:rsidRDefault="00455955" w:rsidP="002952F0">
            <w:pPr>
              <w:pStyle w:val="BodyTextIndent"/>
              <w:spacing w:before="20" w:after="20"/>
              <w:ind w:left="0"/>
              <w:jc w:val="right"/>
              <w:rPr>
                <w:rFonts w:ascii="Cambria" w:hAnsi="Cambria" w:cs="Arial"/>
                <w:color w:val="000000" w:themeColor="text1"/>
                <w:sz w:val="18"/>
                <w:szCs w:val="18"/>
                <w:lang w:val="id-ID"/>
              </w:rPr>
            </w:pPr>
          </w:p>
        </w:tc>
        <w:tc>
          <w:tcPr>
            <w:tcW w:w="2127" w:type="dxa"/>
            <w:vMerge/>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p>
        </w:tc>
        <w:tc>
          <w:tcPr>
            <w:tcW w:w="2268" w:type="dxa"/>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Tindak Lanjut Pengaduan WP dalam Pelayanan Pajak Daerah</w:t>
            </w:r>
          </w:p>
        </w:tc>
        <w:tc>
          <w:tcPr>
            <w:tcW w:w="1417"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100%</w:t>
            </w:r>
          </w:p>
        </w:tc>
        <w:tc>
          <w:tcPr>
            <w:tcW w:w="141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100%</w:t>
            </w:r>
          </w:p>
        </w:tc>
        <w:tc>
          <w:tcPr>
            <w:tcW w:w="70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100,00</w:t>
            </w:r>
          </w:p>
        </w:tc>
      </w:tr>
      <w:tr w:rsidR="00455955" w:rsidRPr="00EB130C" w:rsidTr="00071CCF">
        <w:tc>
          <w:tcPr>
            <w:tcW w:w="567" w:type="dxa"/>
            <w:vMerge w:val="restart"/>
            <w:shd w:val="clear" w:color="auto" w:fill="auto"/>
          </w:tcPr>
          <w:p w:rsidR="00455955" w:rsidRPr="00EB130C" w:rsidRDefault="00455955" w:rsidP="002952F0">
            <w:pPr>
              <w:pStyle w:val="BodyTextIndent"/>
              <w:spacing w:before="20" w:after="20"/>
              <w:ind w:left="0"/>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3.</w:t>
            </w:r>
          </w:p>
        </w:tc>
        <w:tc>
          <w:tcPr>
            <w:tcW w:w="2127" w:type="dxa"/>
            <w:vMerge w:val="restart"/>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Meningkatnya Akuntabilitas Kinerja</w:t>
            </w:r>
          </w:p>
        </w:tc>
        <w:tc>
          <w:tcPr>
            <w:tcW w:w="2268" w:type="dxa"/>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Nilai AKIP Bapenda</w:t>
            </w:r>
          </w:p>
        </w:tc>
        <w:tc>
          <w:tcPr>
            <w:tcW w:w="1417" w:type="dxa"/>
            <w:shd w:val="clear" w:color="auto" w:fill="auto"/>
          </w:tcPr>
          <w:p w:rsidR="00455955" w:rsidRPr="00EB130C" w:rsidRDefault="00302A34" w:rsidP="002952F0">
            <w:pPr>
              <w:pStyle w:val="BodyTextIndent"/>
              <w:spacing w:before="20" w:after="20"/>
              <w:ind w:left="-113" w:right="-57"/>
              <w:jc w:val="right"/>
              <w:rPr>
                <w:rFonts w:ascii="Cambria" w:hAnsi="Cambria" w:cs="Arial"/>
                <w:color w:val="000000" w:themeColor="text1"/>
                <w:sz w:val="18"/>
                <w:szCs w:val="18"/>
                <w:lang w:val="id-ID"/>
              </w:rPr>
            </w:pPr>
            <w:r>
              <w:rPr>
                <w:rFonts w:ascii="Cambria" w:hAnsi="Cambria" w:cs="Arial"/>
                <w:color w:val="000000" w:themeColor="text1"/>
                <w:sz w:val="18"/>
                <w:szCs w:val="18"/>
                <w:lang w:val="id-ID"/>
              </w:rPr>
              <w:t>60</w:t>
            </w:r>
          </w:p>
        </w:tc>
        <w:tc>
          <w:tcPr>
            <w:tcW w:w="1418" w:type="dxa"/>
            <w:shd w:val="clear" w:color="auto" w:fill="auto"/>
          </w:tcPr>
          <w:p w:rsidR="00455955" w:rsidRPr="00EB130C" w:rsidRDefault="00302A34" w:rsidP="002952F0">
            <w:pPr>
              <w:pStyle w:val="BodyTextIndent"/>
              <w:spacing w:before="20" w:after="20"/>
              <w:ind w:left="-113" w:right="-57"/>
              <w:jc w:val="right"/>
              <w:rPr>
                <w:rFonts w:ascii="Cambria" w:hAnsi="Cambria" w:cs="Arial"/>
                <w:color w:val="000000" w:themeColor="text1"/>
                <w:sz w:val="18"/>
                <w:szCs w:val="18"/>
                <w:lang w:val="id-ID"/>
              </w:rPr>
            </w:pPr>
            <w:r>
              <w:rPr>
                <w:rFonts w:ascii="Cambria" w:hAnsi="Cambria" w:cs="Arial"/>
                <w:color w:val="000000" w:themeColor="text1"/>
                <w:sz w:val="18"/>
                <w:szCs w:val="18"/>
                <w:lang w:val="id-ID"/>
              </w:rPr>
              <w:t>61,72</w:t>
            </w:r>
          </w:p>
        </w:tc>
        <w:tc>
          <w:tcPr>
            <w:tcW w:w="708" w:type="dxa"/>
            <w:shd w:val="clear" w:color="auto" w:fill="auto"/>
          </w:tcPr>
          <w:p w:rsidR="00455955" w:rsidRPr="00EB130C" w:rsidRDefault="005569CC" w:rsidP="002952F0">
            <w:pPr>
              <w:pStyle w:val="BodyTextIndent"/>
              <w:spacing w:before="20" w:after="20"/>
              <w:ind w:left="-113" w:right="-57"/>
              <w:jc w:val="right"/>
              <w:rPr>
                <w:rFonts w:ascii="Cambria" w:hAnsi="Cambria" w:cs="Arial"/>
                <w:color w:val="000000" w:themeColor="text1"/>
                <w:sz w:val="18"/>
                <w:szCs w:val="18"/>
                <w:lang w:val="id-ID"/>
              </w:rPr>
            </w:pPr>
            <w:r>
              <w:rPr>
                <w:rFonts w:ascii="Cambria" w:hAnsi="Cambria" w:cs="Arial"/>
                <w:color w:val="000000" w:themeColor="text1"/>
                <w:sz w:val="18"/>
                <w:szCs w:val="18"/>
                <w:lang w:val="id-ID"/>
              </w:rPr>
              <w:t>102,87</w:t>
            </w:r>
          </w:p>
        </w:tc>
      </w:tr>
      <w:tr w:rsidR="00455955" w:rsidRPr="00EB130C" w:rsidTr="00071CCF">
        <w:tc>
          <w:tcPr>
            <w:tcW w:w="567" w:type="dxa"/>
            <w:vMerge/>
            <w:shd w:val="clear" w:color="auto" w:fill="auto"/>
          </w:tcPr>
          <w:p w:rsidR="00455955" w:rsidRPr="00EB130C" w:rsidRDefault="00455955" w:rsidP="002952F0">
            <w:pPr>
              <w:pStyle w:val="BodyTextIndent"/>
              <w:spacing w:before="20" w:after="20"/>
              <w:ind w:left="0"/>
              <w:jc w:val="right"/>
              <w:rPr>
                <w:rFonts w:ascii="Cambria" w:hAnsi="Cambria" w:cs="Arial"/>
                <w:color w:val="000000" w:themeColor="text1"/>
                <w:sz w:val="18"/>
                <w:szCs w:val="18"/>
                <w:lang w:val="id-ID"/>
              </w:rPr>
            </w:pPr>
          </w:p>
        </w:tc>
        <w:tc>
          <w:tcPr>
            <w:tcW w:w="2127" w:type="dxa"/>
            <w:vMerge/>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p>
        </w:tc>
        <w:tc>
          <w:tcPr>
            <w:tcW w:w="2268" w:type="dxa"/>
            <w:shd w:val="clear" w:color="auto" w:fill="auto"/>
          </w:tcPr>
          <w:p w:rsidR="00455955" w:rsidRPr="00EB130C" w:rsidRDefault="00455955" w:rsidP="002952F0">
            <w:pPr>
              <w:pStyle w:val="BodyTextIndent"/>
              <w:spacing w:before="20" w:after="20"/>
              <w:ind w:left="0"/>
              <w:jc w:val="both"/>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Tindak Lanjut Temuan BPK, Inspektorat Provinsi dan Inspektorat Kota</w:t>
            </w:r>
          </w:p>
        </w:tc>
        <w:tc>
          <w:tcPr>
            <w:tcW w:w="1417"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100%</w:t>
            </w:r>
          </w:p>
        </w:tc>
        <w:tc>
          <w:tcPr>
            <w:tcW w:w="141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100%</w:t>
            </w:r>
          </w:p>
        </w:tc>
        <w:tc>
          <w:tcPr>
            <w:tcW w:w="708" w:type="dxa"/>
            <w:shd w:val="clear" w:color="auto" w:fill="auto"/>
          </w:tcPr>
          <w:p w:rsidR="00455955" w:rsidRPr="00EB130C" w:rsidRDefault="00455955" w:rsidP="002952F0">
            <w:pPr>
              <w:pStyle w:val="BodyTextIndent"/>
              <w:spacing w:before="20" w:after="20"/>
              <w:ind w:left="-113" w:right="-57"/>
              <w:jc w:val="right"/>
              <w:rPr>
                <w:rFonts w:ascii="Cambria" w:hAnsi="Cambria" w:cs="Arial"/>
                <w:color w:val="000000" w:themeColor="text1"/>
                <w:sz w:val="18"/>
                <w:szCs w:val="18"/>
                <w:lang w:val="id-ID"/>
              </w:rPr>
            </w:pPr>
            <w:r w:rsidRPr="00EB130C">
              <w:rPr>
                <w:rFonts w:ascii="Cambria" w:hAnsi="Cambria" w:cs="Arial"/>
                <w:color w:val="000000" w:themeColor="text1"/>
                <w:sz w:val="18"/>
                <w:szCs w:val="18"/>
                <w:lang w:val="id-ID"/>
              </w:rPr>
              <w:t>100,00</w:t>
            </w:r>
          </w:p>
        </w:tc>
      </w:tr>
    </w:tbl>
    <w:p w:rsidR="00455955" w:rsidRPr="00EB130C" w:rsidRDefault="00455955" w:rsidP="00AC14D8">
      <w:pPr>
        <w:pStyle w:val="BodyTextIndent"/>
        <w:spacing w:after="0" w:line="360" w:lineRule="auto"/>
        <w:ind w:left="0" w:firstLine="709"/>
        <w:jc w:val="both"/>
        <w:rPr>
          <w:rFonts w:ascii="Cambria" w:hAnsi="Cambria" w:cs="Arial"/>
          <w:color w:val="000000" w:themeColor="text1"/>
          <w:lang w:val="id-ID"/>
        </w:rPr>
      </w:pPr>
      <w:r w:rsidRPr="00EB130C">
        <w:rPr>
          <w:rFonts w:ascii="Cambria" w:hAnsi="Cambria" w:cs="Arial"/>
          <w:color w:val="000000" w:themeColor="text1"/>
          <w:lang w:val="id-ID"/>
        </w:rPr>
        <w:lastRenderedPageBreak/>
        <w:t>Realisasi pada akhir tahun 2017 menunjukan bahwa dari 6 (enam) Indikator Kinerja Sasaran, terdapat 1 (satu) Indikator yang belum tercapai.</w:t>
      </w:r>
    </w:p>
    <w:p w:rsidR="00680DC1" w:rsidRDefault="00680DC1" w:rsidP="00AC14D8">
      <w:pPr>
        <w:pStyle w:val="BodyTextIndent"/>
        <w:spacing w:after="0" w:line="360" w:lineRule="auto"/>
        <w:ind w:left="0" w:firstLine="709"/>
        <w:jc w:val="both"/>
        <w:rPr>
          <w:rFonts w:ascii="Cambria" w:hAnsi="Cambria" w:cs="Arial"/>
          <w:color w:val="000000" w:themeColor="text1"/>
          <w:lang w:val="id-ID"/>
        </w:rPr>
      </w:pPr>
    </w:p>
    <w:p w:rsidR="00DF2473" w:rsidRPr="00EB130C" w:rsidRDefault="00DF2473" w:rsidP="00AC14D8">
      <w:pPr>
        <w:pStyle w:val="BodyTextIndent"/>
        <w:spacing w:after="0" w:line="360" w:lineRule="auto"/>
        <w:ind w:left="0" w:firstLine="709"/>
        <w:jc w:val="both"/>
        <w:rPr>
          <w:rFonts w:ascii="Cambria" w:hAnsi="Cambria" w:cs="Arial"/>
          <w:color w:val="000000" w:themeColor="text1"/>
          <w:lang w:val="id-ID"/>
        </w:rPr>
      </w:pPr>
      <w:r w:rsidRPr="00EB130C">
        <w:rPr>
          <w:rFonts w:ascii="Cambria" w:hAnsi="Cambria" w:cs="Arial"/>
          <w:color w:val="000000" w:themeColor="text1"/>
        </w:rPr>
        <w:t xml:space="preserve">Berdasarkan hasil </w:t>
      </w:r>
      <w:r w:rsidRPr="00EB130C">
        <w:rPr>
          <w:rFonts w:ascii="Cambria" w:hAnsi="Cambria" w:cs="Arial"/>
          <w:color w:val="000000" w:themeColor="text1"/>
          <w:lang w:val="id-ID"/>
        </w:rPr>
        <w:t>evaluasi dan analisis capaian</w:t>
      </w:r>
      <w:r w:rsidRPr="00EB130C">
        <w:rPr>
          <w:rFonts w:ascii="Cambria" w:hAnsi="Cambria" w:cs="Arial"/>
          <w:color w:val="000000" w:themeColor="text1"/>
        </w:rPr>
        <w:t xml:space="preserve"> kinerja</w:t>
      </w:r>
      <w:r w:rsidRPr="00EB130C">
        <w:rPr>
          <w:rFonts w:ascii="Cambria" w:hAnsi="Cambria" w:cs="Arial"/>
          <w:color w:val="000000" w:themeColor="text1"/>
          <w:lang w:val="id-ID"/>
        </w:rPr>
        <w:t>,</w:t>
      </w:r>
      <w:r w:rsidRPr="00EB130C">
        <w:rPr>
          <w:rFonts w:ascii="Cambria" w:hAnsi="Cambria" w:cs="Arial"/>
          <w:color w:val="000000" w:themeColor="text1"/>
        </w:rPr>
        <w:t xml:space="preserve"> </w:t>
      </w:r>
      <w:r w:rsidRPr="00EB130C">
        <w:rPr>
          <w:rFonts w:ascii="Cambria" w:hAnsi="Cambria" w:cs="Arial"/>
          <w:color w:val="000000" w:themeColor="text1"/>
          <w:lang w:val="id-ID"/>
        </w:rPr>
        <w:t>S</w:t>
      </w:r>
      <w:r w:rsidRPr="00EB130C">
        <w:rPr>
          <w:rFonts w:ascii="Cambria" w:hAnsi="Cambria" w:cs="Arial"/>
          <w:color w:val="000000" w:themeColor="text1"/>
        </w:rPr>
        <w:t xml:space="preserve">asaran </w:t>
      </w:r>
      <w:r w:rsidRPr="00EB130C">
        <w:rPr>
          <w:rFonts w:ascii="Cambria" w:hAnsi="Cambria" w:cs="Arial"/>
          <w:color w:val="000000" w:themeColor="text1"/>
          <w:lang w:val="id-ID"/>
        </w:rPr>
        <w:t>S</w:t>
      </w:r>
      <w:r w:rsidRPr="00EB130C">
        <w:rPr>
          <w:rFonts w:ascii="Cambria" w:hAnsi="Cambria" w:cs="Arial"/>
          <w:color w:val="000000" w:themeColor="text1"/>
        </w:rPr>
        <w:t>trate</w:t>
      </w:r>
      <w:r w:rsidRPr="00EB130C">
        <w:rPr>
          <w:rFonts w:ascii="Cambria" w:hAnsi="Cambria" w:cs="Arial"/>
          <w:color w:val="000000" w:themeColor="text1"/>
          <w:lang w:val="id-ID"/>
        </w:rPr>
        <w:t>gis</w:t>
      </w:r>
      <w:r w:rsidRPr="00EB130C">
        <w:rPr>
          <w:rFonts w:ascii="Cambria" w:hAnsi="Cambria" w:cs="Arial"/>
          <w:color w:val="000000" w:themeColor="text1"/>
        </w:rPr>
        <w:t xml:space="preserve"> </w:t>
      </w:r>
      <w:r w:rsidRPr="00EB130C">
        <w:rPr>
          <w:rFonts w:ascii="Cambria" w:hAnsi="Cambria" w:cs="Arial"/>
          <w:color w:val="000000" w:themeColor="text1"/>
          <w:lang w:val="id-ID"/>
        </w:rPr>
        <w:t>Badan</w:t>
      </w:r>
      <w:r w:rsidRPr="00EB130C">
        <w:rPr>
          <w:rFonts w:ascii="Cambria" w:hAnsi="Cambria" w:cs="Arial"/>
          <w:color w:val="000000" w:themeColor="text1"/>
        </w:rPr>
        <w:t xml:space="preserve"> Pendapatan Daerah Kota Bogor tahun 201</w:t>
      </w:r>
      <w:r w:rsidRPr="00EB130C">
        <w:rPr>
          <w:rFonts w:ascii="Cambria" w:hAnsi="Cambria" w:cs="Arial"/>
          <w:color w:val="000000" w:themeColor="text1"/>
          <w:lang w:val="id-ID"/>
        </w:rPr>
        <w:t>7</w:t>
      </w:r>
      <w:r w:rsidRPr="00EB130C">
        <w:rPr>
          <w:rFonts w:ascii="Cambria" w:hAnsi="Cambria" w:cs="Arial"/>
          <w:color w:val="000000" w:themeColor="text1"/>
        </w:rPr>
        <w:t xml:space="preserve"> yang mendukung kepada pencapaian </w:t>
      </w:r>
      <w:r w:rsidRPr="00EB130C">
        <w:rPr>
          <w:rFonts w:ascii="Cambria" w:hAnsi="Cambria" w:cs="Arial"/>
          <w:b/>
          <w:color w:val="000000" w:themeColor="text1"/>
          <w:lang w:val="id-ID"/>
        </w:rPr>
        <w:t>M</w:t>
      </w:r>
      <w:r w:rsidRPr="00EB130C">
        <w:rPr>
          <w:rFonts w:ascii="Cambria" w:hAnsi="Cambria" w:cs="Arial"/>
          <w:b/>
          <w:color w:val="000000" w:themeColor="text1"/>
          <w:lang w:val="sv-SE"/>
        </w:rPr>
        <w:t xml:space="preserve">isi </w:t>
      </w:r>
      <w:r w:rsidRPr="00EB130C">
        <w:rPr>
          <w:rFonts w:ascii="Cambria" w:hAnsi="Cambria" w:cs="Arial"/>
          <w:b/>
          <w:color w:val="000000" w:themeColor="text1"/>
          <w:lang w:val="id-ID"/>
        </w:rPr>
        <w:t>K</w:t>
      </w:r>
      <w:r w:rsidRPr="00EB130C">
        <w:rPr>
          <w:rFonts w:ascii="Cambria" w:hAnsi="Cambria" w:cs="Arial"/>
          <w:b/>
          <w:color w:val="000000" w:themeColor="text1"/>
          <w:lang w:val="sv-SE"/>
        </w:rPr>
        <w:t>esatu</w:t>
      </w:r>
      <w:r w:rsidRPr="00EB130C">
        <w:rPr>
          <w:rFonts w:ascii="Cambria" w:hAnsi="Cambria" w:cs="Arial"/>
          <w:color w:val="000000" w:themeColor="text1"/>
          <w:lang w:val="sv-SE"/>
        </w:rPr>
        <w:t>,</w:t>
      </w:r>
      <w:r w:rsidRPr="00EB130C">
        <w:rPr>
          <w:rFonts w:ascii="Cambria" w:hAnsi="Cambria" w:cs="Arial"/>
          <w:color w:val="000000" w:themeColor="text1"/>
          <w:lang w:val="id-ID"/>
        </w:rPr>
        <w:t xml:space="preserve"> antara lain :</w:t>
      </w:r>
    </w:p>
    <w:p w:rsidR="00CF2BA5" w:rsidRPr="00EB130C" w:rsidRDefault="00CF2BA5" w:rsidP="00AC14D8">
      <w:pPr>
        <w:pStyle w:val="BodyTextIndent"/>
        <w:spacing w:after="0" w:line="360" w:lineRule="auto"/>
        <w:ind w:left="0" w:firstLine="709"/>
        <w:jc w:val="both"/>
        <w:rPr>
          <w:rFonts w:ascii="Cambria" w:hAnsi="Cambria" w:cs="Arial"/>
          <w:color w:val="000000" w:themeColor="text1"/>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126"/>
        <w:gridCol w:w="1560"/>
        <w:gridCol w:w="1559"/>
        <w:gridCol w:w="850"/>
      </w:tblGrid>
      <w:tr w:rsidR="00DF2473" w:rsidRPr="00EB130C" w:rsidTr="00680DC1">
        <w:tc>
          <w:tcPr>
            <w:tcW w:w="2410" w:type="dxa"/>
            <w:tcBorders>
              <w:bottom w:val="single" w:sz="4" w:space="0" w:color="auto"/>
            </w:tcBorders>
            <w:vAlign w:val="center"/>
          </w:tcPr>
          <w:p w:rsidR="00DF2473" w:rsidRPr="00680DC1" w:rsidRDefault="00DF2473" w:rsidP="003C3C5B">
            <w:pPr>
              <w:pStyle w:val="BodyTextIndent"/>
              <w:ind w:left="-57" w:right="-57"/>
              <w:jc w:val="center"/>
              <w:rPr>
                <w:rFonts w:ascii="Cambria" w:hAnsi="Cambria" w:cs="Arial"/>
                <w:b/>
                <w:color w:val="000000" w:themeColor="text1"/>
                <w:sz w:val="18"/>
                <w:szCs w:val="18"/>
              </w:rPr>
            </w:pPr>
            <w:r w:rsidRPr="00680DC1">
              <w:rPr>
                <w:rFonts w:ascii="Cambria" w:hAnsi="Cambria" w:cs="Arial"/>
                <w:b/>
                <w:color w:val="000000" w:themeColor="text1"/>
                <w:sz w:val="18"/>
                <w:szCs w:val="18"/>
              </w:rPr>
              <w:t>Sasaran Strategis</w:t>
            </w:r>
          </w:p>
        </w:tc>
        <w:tc>
          <w:tcPr>
            <w:tcW w:w="2126" w:type="dxa"/>
            <w:tcBorders>
              <w:bottom w:val="single" w:sz="4" w:space="0" w:color="auto"/>
            </w:tcBorders>
            <w:vAlign w:val="center"/>
          </w:tcPr>
          <w:p w:rsidR="00DF2473" w:rsidRPr="00680DC1" w:rsidRDefault="00DF2473" w:rsidP="003C3C5B">
            <w:pPr>
              <w:pStyle w:val="BodyTextIndent"/>
              <w:ind w:left="-57" w:right="-57"/>
              <w:jc w:val="center"/>
              <w:rPr>
                <w:rFonts w:ascii="Cambria" w:hAnsi="Cambria" w:cs="Arial"/>
                <w:b/>
                <w:color w:val="000000" w:themeColor="text1"/>
                <w:sz w:val="18"/>
                <w:szCs w:val="18"/>
              </w:rPr>
            </w:pPr>
            <w:r w:rsidRPr="00680DC1">
              <w:rPr>
                <w:rFonts w:ascii="Cambria" w:hAnsi="Cambria" w:cs="Arial"/>
                <w:b/>
                <w:color w:val="000000" w:themeColor="text1"/>
                <w:sz w:val="18"/>
                <w:szCs w:val="18"/>
              </w:rPr>
              <w:t>Indikator Kinerja</w:t>
            </w:r>
          </w:p>
        </w:tc>
        <w:tc>
          <w:tcPr>
            <w:tcW w:w="1560" w:type="dxa"/>
            <w:tcBorders>
              <w:bottom w:val="single" w:sz="4" w:space="0" w:color="auto"/>
            </w:tcBorders>
            <w:vAlign w:val="center"/>
          </w:tcPr>
          <w:p w:rsidR="00DF2473" w:rsidRPr="00680DC1" w:rsidRDefault="00DF2473" w:rsidP="003C3C5B">
            <w:pPr>
              <w:pStyle w:val="BodyTextIndent"/>
              <w:ind w:left="-57" w:right="-57"/>
              <w:jc w:val="center"/>
              <w:rPr>
                <w:rFonts w:ascii="Cambria" w:hAnsi="Cambria" w:cs="Arial"/>
                <w:b/>
                <w:color w:val="000000" w:themeColor="text1"/>
                <w:sz w:val="18"/>
                <w:szCs w:val="18"/>
                <w:lang w:val="id-ID"/>
              </w:rPr>
            </w:pPr>
            <w:r w:rsidRPr="00680DC1">
              <w:rPr>
                <w:rFonts w:ascii="Cambria" w:hAnsi="Cambria" w:cs="Arial"/>
                <w:b/>
                <w:color w:val="000000" w:themeColor="text1"/>
                <w:sz w:val="18"/>
                <w:szCs w:val="18"/>
              </w:rPr>
              <w:t>Target</w:t>
            </w:r>
          </w:p>
        </w:tc>
        <w:tc>
          <w:tcPr>
            <w:tcW w:w="1559" w:type="dxa"/>
            <w:tcBorders>
              <w:bottom w:val="single" w:sz="4" w:space="0" w:color="auto"/>
            </w:tcBorders>
            <w:vAlign w:val="center"/>
          </w:tcPr>
          <w:p w:rsidR="00DF2473" w:rsidRPr="00680DC1" w:rsidRDefault="00DF2473" w:rsidP="003C3C5B">
            <w:pPr>
              <w:pStyle w:val="BodyTextIndent"/>
              <w:spacing w:before="60" w:after="60"/>
              <w:ind w:left="-57" w:right="-57"/>
              <w:jc w:val="center"/>
              <w:rPr>
                <w:rFonts w:ascii="Cambria" w:hAnsi="Cambria" w:cs="Arial"/>
                <w:b/>
                <w:color w:val="000000" w:themeColor="text1"/>
                <w:sz w:val="18"/>
                <w:szCs w:val="18"/>
              </w:rPr>
            </w:pPr>
            <w:r w:rsidRPr="00680DC1">
              <w:rPr>
                <w:rFonts w:ascii="Cambria" w:hAnsi="Cambria" w:cs="Arial"/>
                <w:b/>
                <w:color w:val="000000" w:themeColor="text1"/>
                <w:sz w:val="18"/>
                <w:szCs w:val="18"/>
              </w:rPr>
              <w:t>Realisasi</w:t>
            </w:r>
          </w:p>
        </w:tc>
        <w:tc>
          <w:tcPr>
            <w:tcW w:w="850" w:type="dxa"/>
            <w:tcBorders>
              <w:bottom w:val="single" w:sz="4" w:space="0" w:color="auto"/>
            </w:tcBorders>
            <w:vAlign w:val="center"/>
          </w:tcPr>
          <w:p w:rsidR="00DF2473" w:rsidRPr="00680DC1" w:rsidRDefault="00DF2473" w:rsidP="003C3C5B">
            <w:pPr>
              <w:pStyle w:val="BodyTextIndent"/>
              <w:ind w:left="-57" w:right="-57"/>
              <w:jc w:val="center"/>
              <w:rPr>
                <w:rFonts w:ascii="Cambria" w:hAnsi="Cambria" w:cs="Arial"/>
                <w:b/>
                <w:color w:val="000000" w:themeColor="text1"/>
                <w:sz w:val="18"/>
                <w:szCs w:val="18"/>
              </w:rPr>
            </w:pPr>
            <w:r w:rsidRPr="00680DC1">
              <w:rPr>
                <w:rFonts w:ascii="Cambria" w:hAnsi="Cambria" w:cs="Arial"/>
                <w:b/>
                <w:color w:val="000000" w:themeColor="text1"/>
                <w:sz w:val="18"/>
                <w:szCs w:val="18"/>
              </w:rPr>
              <w:t>% Capaian Kinerja</w:t>
            </w:r>
          </w:p>
        </w:tc>
      </w:tr>
      <w:tr w:rsidR="00DF2473" w:rsidRPr="00EB130C" w:rsidTr="00071CCF">
        <w:trPr>
          <w:trHeight w:val="70"/>
        </w:trPr>
        <w:tc>
          <w:tcPr>
            <w:tcW w:w="2410" w:type="dxa"/>
            <w:vMerge w:val="restart"/>
            <w:tcBorders>
              <w:top w:val="single" w:sz="4" w:space="0" w:color="auto"/>
            </w:tcBorders>
          </w:tcPr>
          <w:p w:rsidR="00DF2473" w:rsidRPr="00680DC1" w:rsidRDefault="00DF2473" w:rsidP="003C3C5B">
            <w:pPr>
              <w:pStyle w:val="BodyTextIndent"/>
              <w:spacing w:before="80" w:after="80"/>
              <w:ind w:left="0"/>
              <w:jc w:val="both"/>
              <w:rPr>
                <w:rFonts w:ascii="Cambria" w:hAnsi="Cambria" w:cs="Arial"/>
                <w:color w:val="000000" w:themeColor="text1"/>
                <w:sz w:val="18"/>
                <w:szCs w:val="18"/>
              </w:rPr>
            </w:pPr>
            <w:r w:rsidRPr="00680DC1">
              <w:rPr>
                <w:rFonts w:ascii="Cambria" w:hAnsi="Cambria" w:cs="Arial"/>
                <w:color w:val="000000" w:themeColor="text1"/>
                <w:sz w:val="18"/>
                <w:szCs w:val="18"/>
                <w:lang w:val="id-ID"/>
              </w:rPr>
              <w:t>Tercapainya Target Semua Jenis Pendapatan Pajak Daerah</w:t>
            </w:r>
          </w:p>
        </w:tc>
        <w:tc>
          <w:tcPr>
            <w:tcW w:w="2126" w:type="dxa"/>
            <w:tcBorders>
              <w:top w:val="single" w:sz="4" w:space="0" w:color="auto"/>
              <w:bottom w:val="single" w:sz="4" w:space="0" w:color="auto"/>
            </w:tcBorders>
          </w:tcPr>
          <w:p w:rsidR="00DF2473" w:rsidRPr="00680DC1" w:rsidRDefault="00DF2473" w:rsidP="004A56F8">
            <w:pPr>
              <w:pStyle w:val="BodyTextIndent"/>
              <w:spacing w:before="80" w:after="80"/>
              <w:ind w:left="0"/>
              <w:jc w:val="both"/>
              <w:rPr>
                <w:rFonts w:ascii="Cambria" w:hAnsi="Cambria" w:cs="Arial"/>
                <w:color w:val="000000" w:themeColor="text1"/>
                <w:sz w:val="18"/>
                <w:szCs w:val="18"/>
              </w:rPr>
            </w:pPr>
            <w:r w:rsidRPr="00680DC1">
              <w:rPr>
                <w:rFonts w:ascii="Cambria" w:hAnsi="Cambria" w:cs="Arial"/>
                <w:color w:val="000000" w:themeColor="text1"/>
                <w:sz w:val="18"/>
                <w:szCs w:val="18"/>
                <w:lang w:val="id-ID"/>
              </w:rPr>
              <w:t>Nilai Pendapatan Asli Daerah</w:t>
            </w:r>
          </w:p>
        </w:tc>
        <w:tc>
          <w:tcPr>
            <w:tcW w:w="1560" w:type="dxa"/>
            <w:tcBorders>
              <w:top w:val="single" w:sz="4" w:space="0" w:color="auto"/>
              <w:bottom w:val="single" w:sz="4" w:space="0" w:color="auto"/>
            </w:tcBorders>
            <w:shd w:val="clear" w:color="auto" w:fill="auto"/>
          </w:tcPr>
          <w:p w:rsidR="00DF2473" w:rsidRPr="00680DC1" w:rsidRDefault="00DF2473" w:rsidP="008E40B7">
            <w:pPr>
              <w:pStyle w:val="BodyTextIndent"/>
              <w:spacing w:before="80" w:after="80"/>
              <w:ind w:left="0"/>
              <w:jc w:val="right"/>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929.893.168.257</w:t>
            </w:r>
          </w:p>
        </w:tc>
        <w:tc>
          <w:tcPr>
            <w:tcW w:w="1559" w:type="dxa"/>
            <w:tcBorders>
              <w:top w:val="single" w:sz="4" w:space="0" w:color="auto"/>
              <w:bottom w:val="single" w:sz="4" w:space="0" w:color="auto"/>
            </w:tcBorders>
            <w:shd w:val="clear" w:color="auto" w:fill="auto"/>
          </w:tcPr>
          <w:p w:rsidR="00DF2473" w:rsidRPr="00680DC1" w:rsidRDefault="00DF2473" w:rsidP="008E40B7">
            <w:pPr>
              <w:pStyle w:val="BodyTextIndent"/>
              <w:spacing w:before="80" w:after="80"/>
              <w:ind w:left="0"/>
              <w:jc w:val="right"/>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901.797.265.247</w:t>
            </w:r>
          </w:p>
        </w:tc>
        <w:tc>
          <w:tcPr>
            <w:tcW w:w="850" w:type="dxa"/>
            <w:tcBorders>
              <w:top w:val="single" w:sz="4" w:space="0" w:color="auto"/>
              <w:bottom w:val="single" w:sz="4" w:space="0" w:color="auto"/>
            </w:tcBorders>
            <w:shd w:val="clear" w:color="auto" w:fill="auto"/>
          </w:tcPr>
          <w:p w:rsidR="00DF2473" w:rsidRPr="00680DC1" w:rsidRDefault="00DF2473" w:rsidP="008E40B7">
            <w:pPr>
              <w:pStyle w:val="BodyTextIndent"/>
              <w:spacing w:before="80" w:after="80"/>
              <w:ind w:left="0"/>
              <w:jc w:val="right"/>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96,98</w:t>
            </w:r>
          </w:p>
        </w:tc>
      </w:tr>
      <w:tr w:rsidR="00DF2473" w:rsidRPr="00EB130C" w:rsidTr="00680DC1">
        <w:trPr>
          <w:trHeight w:val="60"/>
        </w:trPr>
        <w:tc>
          <w:tcPr>
            <w:tcW w:w="2410" w:type="dxa"/>
            <w:vMerge/>
            <w:tcBorders>
              <w:bottom w:val="single" w:sz="4" w:space="0" w:color="auto"/>
            </w:tcBorders>
          </w:tcPr>
          <w:p w:rsidR="00DF2473" w:rsidRPr="00680DC1" w:rsidRDefault="00DF2473" w:rsidP="003C3C5B">
            <w:pPr>
              <w:pStyle w:val="BodyTextIndent"/>
              <w:spacing w:before="80" w:after="80"/>
              <w:ind w:left="0"/>
              <w:jc w:val="both"/>
              <w:rPr>
                <w:rFonts w:ascii="Cambria" w:hAnsi="Cambria" w:cs="Arial"/>
                <w:color w:val="000000" w:themeColor="text1"/>
                <w:sz w:val="18"/>
                <w:szCs w:val="18"/>
                <w:lang w:val="id-ID"/>
              </w:rPr>
            </w:pPr>
          </w:p>
        </w:tc>
        <w:tc>
          <w:tcPr>
            <w:tcW w:w="2126" w:type="dxa"/>
            <w:tcBorders>
              <w:top w:val="single" w:sz="4" w:space="0" w:color="auto"/>
              <w:bottom w:val="single" w:sz="4" w:space="0" w:color="auto"/>
            </w:tcBorders>
          </w:tcPr>
          <w:p w:rsidR="00DF2473" w:rsidRPr="00680DC1" w:rsidRDefault="00DF2473" w:rsidP="004A56F8">
            <w:pPr>
              <w:pStyle w:val="BodyTextIndent"/>
              <w:spacing w:before="80" w:after="80"/>
              <w:ind w:left="0"/>
              <w:jc w:val="both"/>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Nilai Pendapatan Pajak Daerah</w:t>
            </w:r>
          </w:p>
        </w:tc>
        <w:tc>
          <w:tcPr>
            <w:tcW w:w="1560" w:type="dxa"/>
            <w:tcBorders>
              <w:top w:val="single" w:sz="4" w:space="0" w:color="auto"/>
              <w:bottom w:val="single" w:sz="4" w:space="0" w:color="auto"/>
            </w:tcBorders>
          </w:tcPr>
          <w:p w:rsidR="00DF2473" w:rsidRPr="00680DC1" w:rsidRDefault="00DF2473" w:rsidP="008E40B7">
            <w:pPr>
              <w:pStyle w:val="BodyTextIndent"/>
              <w:spacing w:before="80" w:after="80"/>
              <w:ind w:left="0"/>
              <w:jc w:val="right"/>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521.166.260.000</w:t>
            </w:r>
          </w:p>
        </w:tc>
        <w:tc>
          <w:tcPr>
            <w:tcW w:w="1559" w:type="dxa"/>
            <w:tcBorders>
              <w:top w:val="single" w:sz="4" w:space="0" w:color="auto"/>
              <w:bottom w:val="single" w:sz="4" w:space="0" w:color="auto"/>
            </w:tcBorders>
            <w:shd w:val="clear" w:color="auto" w:fill="auto"/>
          </w:tcPr>
          <w:p w:rsidR="00DF2473" w:rsidRPr="00680DC1" w:rsidRDefault="00DF2473" w:rsidP="008E40B7">
            <w:pPr>
              <w:pStyle w:val="BodyTextIndent"/>
              <w:spacing w:before="80" w:after="80"/>
              <w:ind w:left="0"/>
              <w:jc w:val="right"/>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555.477.512.682</w:t>
            </w:r>
          </w:p>
        </w:tc>
        <w:tc>
          <w:tcPr>
            <w:tcW w:w="850" w:type="dxa"/>
            <w:tcBorders>
              <w:top w:val="single" w:sz="4" w:space="0" w:color="auto"/>
              <w:bottom w:val="single" w:sz="4" w:space="0" w:color="auto"/>
            </w:tcBorders>
            <w:shd w:val="clear" w:color="auto" w:fill="auto"/>
          </w:tcPr>
          <w:p w:rsidR="00DF2473" w:rsidRPr="00680DC1" w:rsidRDefault="00DF2473" w:rsidP="008E40B7">
            <w:pPr>
              <w:pStyle w:val="BodyTextIndent"/>
              <w:spacing w:before="80" w:after="80"/>
              <w:ind w:left="0"/>
              <w:jc w:val="right"/>
              <w:rPr>
                <w:rFonts w:ascii="Cambria" w:hAnsi="Cambria" w:cs="Arial"/>
                <w:color w:val="000000" w:themeColor="text1"/>
                <w:sz w:val="18"/>
                <w:szCs w:val="18"/>
                <w:lang w:val="id-ID"/>
              </w:rPr>
            </w:pPr>
            <w:r w:rsidRPr="00680DC1">
              <w:rPr>
                <w:rFonts w:ascii="Cambria" w:hAnsi="Cambria" w:cs="Arial"/>
                <w:color w:val="000000" w:themeColor="text1"/>
                <w:sz w:val="18"/>
                <w:szCs w:val="18"/>
                <w:lang w:val="id-ID"/>
              </w:rPr>
              <w:t>106,58</w:t>
            </w:r>
          </w:p>
        </w:tc>
      </w:tr>
    </w:tbl>
    <w:p w:rsidR="00DF2473" w:rsidRPr="00EB130C" w:rsidRDefault="00DF2473" w:rsidP="00E265FB">
      <w:pPr>
        <w:pStyle w:val="BodyTextIndent"/>
        <w:spacing w:after="0" w:line="360" w:lineRule="auto"/>
        <w:ind w:left="0" w:firstLine="709"/>
        <w:jc w:val="both"/>
        <w:rPr>
          <w:rFonts w:ascii="Cambria" w:hAnsi="Cambria" w:cs="Arial"/>
          <w:color w:val="000000" w:themeColor="text1"/>
          <w:lang w:val="id-ID"/>
        </w:rPr>
      </w:pPr>
    </w:p>
    <w:p w:rsidR="00DF2473" w:rsidRPr="00EB130C" w:rsidRDefault="00DF2473" w:rsidP="00E265FB">
      <w:pPr>
        <w:spacing w:line="360" w:lineRule="auto"/>
        <w:ind w:firstLine="709"/>
        <w:jc w:val="both"/>
        <w:rPr>
          <w:rFonts w:ascii="Cambria" w:hAnsi="Cambria" w:cs="Arial"/>
          <w:color w:val="000000" w:themeColor="text1"/>
          <w:lang w:val="id-ID"/>
        </w:rPr>
      </w:pPr>
      <w:r w:rsidRPr="00EB130C">
        <w:rPr>
          <w:rFonts w:ascii="Cambria" w:hAnsi="Cambria" w:cs="Arial"/>
          <w:color w:val="000000" w:themeColor="text1"/>
          <w:lang w:val="id-ID"/>
        </w:rPr>
        <w:t xml:space="preserve">Nilai </w:t>
      </w:r>
      <w:r w:rsidRPr="00EB130C">
        <w:rPr>
          <w:rFonts w:ascii="Cambria" w:hAnsi="Cambria" w:cs="Arial"/>
          <w:color w:val="000000" w:themeColor="text1"/>
          <w:lang w:val="fi-FI"/>
        </w:rPr>
        <w:t xml:space="preserve">Pendapatan Asli Daerah </w:t>
      </w:r>
      <w:r w:rsidRPr="00EB130C">
        <w:rPr>
          <w:rFonts w:ascii="Cambria" w:hAnsi="Cambria" w:cs="Arial"/>
          <w:color w:val="000000" w:themeColor="text1"/>
          <w:lang w:val="id-ID"/>
        </w:rPr>
        <w:t xml:space="preserve">(PAD) </w:t>
      </w:r>
      <w:r w:rsidRPr="00EB130C">
        <w:rPr>
          <w:rFonts w:ascii="Cambria" w:hAnsi="Cambria" w:cs="Arial"/>
          <w:color w:val="000000" w:themeColor="text1"/>
          <w:lang w:val="fi-FI"/>
        </w:rPr>
        <w:t>meliputi Pajak Daerah, Retribusi Daerah, Hasil Pengelolaan Kekayaan Daerah yang dipisahkan dan Lain-lain Pendapatan Asli Daerah.</w:t>
      </w:r>
      <w:r w:rsidRPr="00EB130C">
        <w:rPr>
          <w:rFonts w:ascii="Cambria" w:hAnsi="Cambria" w:cs="Arial"/>
          <w:color w:val="000000" w:themeColor="text1"/>
          <w:lang w:val="id-ID"/>
        </w:rPr>
        <w:t xml:space="preserve"> D</w:t>
      </w:r>
      <w:r w:rsidRPr="00EB130C">
        <w:rPr>
          <w:rFonts w:ascii="Cambria" w:hAnsi="Cambria" w:cs="Arial"/>
          <w:color w:val="000000" w:themeColor="text1"/>
          <w:lang w:val="fi-FI"/>
        </w:rPr>
        <w:t xml:space="preserve">ari target </w:t>
      </w:r>
      <w:r w:rsidRPr="00EB130C">
        <w:rPr>
          <w:rFonts w:ascii="Cambria" w:hAnsi="Cambria" w:cs="Arial"/>
          <w:color w:val="000000" w:themeColor="text1"/>
          <w:lang w:val="id-ID"/>
        </w:rPr>
        <w:t xml:space="preserve">Pendapatan Asli Daerah </w:t>
      </w:r>
      <w:r w:rsidRPr="00EB130C">
        <w:rPr>
          <w:rFonts w:ascii="Cambria" w:hAnsi="Cambria" w:cs="Arial"/>
          <w:color w:val="000000" w:themeColor="text1"/>
          <w:lang w:val="fi-FI"/>
        </w:rPr>
        <w:t>tahun 201</w:t>
      </w:r>
      <w:r w:rsidRPr="00EB130C">
        <w:rPr>
          <w:rFonts w:ascii="Cambria" w:hAnsi="Cambria" w:cs="Arial"/>
          <w:color w:val="000000" w:themeColor="text1"/>
          <w:lang w:val="id-ID"/>
        </w:rPr>
        <w:t xml:space="preserve">7 </w:t>
      </w:r>
      <w:r w:rsidRPr="00EB130C">
        <w:rPr>
          <w:rFonts w:ascii="Cambria" w:hAnsi="Cambria" w:cs="Arial"/>
          <w:color w:val="000000" w:themeColor="text1"/>
          <w:lang w:val="fi-FI"/>
        </w:rPr>
        <w:t>sebesar Rp.</w:t>
      </w:r>
      <w:r w:rsidRPr="00EB130C">
        <w:rPr>
          <w:rFonts w:ascii="Cambria" w:hAnsi="Cambria" w:cs="Arial"/>
          <w:color w:val="000000" w:themeColor="text1"/>
          <w:lang w:val="id-ID"/>
        </w:rPr>
        <w:t xml:space="preserve"> 929.893.168.257,- terealisasi sebesar </w:t>
      </w:r>
      <w:r w:rsidRPr="00EB130C">
        <w:rPr>
          <w:rFonts w:ascii="Cambria" w:hAnsi="Cambria" w:cs="Arial"/>
          <w:color w:val="000000" w:themeColor="text1"/>
          <w:lang w:val="fi-FI"/>
        </w:rPr>
        <w:t>Rp.</w:t>
      </w:r>
      <w:r w:rsidRPr="00EB130C">
        <w:rPr>
          <w:rFonts w:ascii="Cambria" w:hAnsi="Cambria" w:cs="Arial"/>
          <w:color w:val="000000" w:themeColor="text1"/>
          <w:lang w:val="id-ID"/>
        </w:rPr>
        <w:t xml:space="preserve"> 901.797.265.247,-</w:t>
      </w:r>
      <w:r w:rsidRPr="00EB130C">
        <w:rPr>
          <w:rFonts w:ascii="Cambria" w:hAnsi="Cambria" w:cs="Arial"/>
          <w:color w:val="000000" w:themeColor="text1"/>
          <w:lang w:val="fi-FI"/>
        </w:rPr>
        <w:t xml:space="preserve"> (</w:t>
      </w:r>
      <w:r w:rsidRPr="00EB130C">
        <w:rPr>
          <w:rFonts w:ascii="Cambria" w:hAnsi="Cambria" w:cs="Arial"/>
          <w:color w:val="000000" w:themeColor="text1"/>
          <w:lang w:val="id-ID"/>
        </w:rPr>
        <w:t>96,98</w:t>
      </w:r>
      <w:r w:rsidRPr="00EB130C">
        <w:rPr>
          <w:rFonts w:ascii="Cambria" w:hAnsi="Cambria" w:cs="Arial"/>
          <w:color w:val="000000" w:themeColor="text1"/>
          <w:lang w:val="fi-FI"/>
        </w:rPr>
        <w:t>%)</w:t>
      </w:r>
      <w:r w:rsidRPr="00EB130C">
        <w:rPr>
          <w:rFonts w:ascii="Cambria" w:hAnsi="Cambria" w:cs="Arial"/>
          <w:color w:val="000000" w:themeColor="text1"/>
          <w:lang w:val="id-ID"/>
        </w:rPr>
        <w:t>, dengan perincian :</w:t>
      </w:r>
    </w:p>
    <w:p w:rsidR="00DF2473" w:rsidRPr="00EB130C" w:rsidRDefault="00DF2473" w:rsidP="00E265FB">
      <w:pPr>
        <w:spacing w:line="360" w:lineRule="auto"/>
        <w:ind w:firstLine="709"/>
        <w:jc w:val="both"/>
        <w:rPr>
          <w:rFonts w:ascii="Cambria" w:hAnsi="Cambria" w:cs="Arial"/>
          <w:color w:val="000000" w:themeColor="text1"/>
          <w:lang w:val="id-ID"/>
        </w:rPr>
      </w:pPr>
    </w:p>
    <w:tbl>
      <w:tblPr>
        <w:tblStyle w:val="TableGrid"/>
        <w:tblW w:w="0" w:type="auto"/>
        <w:tblInd w:w="108" w:type="dxa"/>
        <w:tblLayout w:type="fixed"/>
        <w:tblLook w:val="04A0"/>
      </w:tblPr>
      <w:tblGrid>
        <w:gridCol w:w="567"/>
        <w:gridCol w:w="3402"/>
        <w:gridCol w:w="1843"/>
        <w:gridCol w:w="1843"/>
        <w:gridCol w:w="850"/>
      </w:tblGrid>
      <w:tr w:rsidR="00DF2473" w:rsidRPr="00EB130C" w:rsidTr="00E265FB">
        <w:tc>
          <w:tcPr>
            <w:tcW w:w="567" w:type="dxa"/>
            <w:vAlign w:val="center"/>
          </w:tcPr>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NO</w:t>
            </w:r>
          </w:p>
        </w:tc>
        <w:tc>
          <w:tcPr>
            <w:tcW w:w="3402" w:type="dxa"/>
            <w:vAlign w:val="center"/>
          </w:tcPr>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URAIAN PAD</w:t>
            </w:r>
          </w:p>
        </w:tc>
        <w:tc>
          <w:tcPr>
            <w:tcW w:w="1843" w:type="dxa"/>
            <w:vAlign w:val="center"/>
          </w:tcPr>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TARGET</w:t>
            </w:r>
          </w:p>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Rp.</w:t>
            </w:r>
          </w:p>
        </w:tc>
        <w:tc>
          <w:tcPr>
            <w:tcW w:w="1843" w:type="dxa"/>
            <w:vAlign w:val="center"/>
          </w:tcPr>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REALISASI</w:t>
            </w:r>
          </w:p>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Rp.</w:t>
            </w:r>
          </w:p>
        </w:tc>
        <w:tc>
          <w:tcPr>
            <w:tcW w:w="850" w:type="dxa"/>
            <w:vAlign w:val="center"/>
          </w:tcPr>
          <w:p w:rsidR="00DF2473" w:rsidRPr="00EB130C" w:rsidRDefault="00DF2473" w:rsidP="003C3C5B">
            <w:pPr>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w:t>
            </w:r>
          </w:p>
        </w:tc>
      </w:tr>
      <w:tr w:rsidR="00DF2473" w:rsidRPr="00EB130C" w:rsidTr="00E265FB">
        <w:tc>
          <w:tcPr>
            <w:tcW w:w="567" w:type="dxa"/>
          </w:tcPr>
          <w:p w:rsidR="00DF2473" w:rsidRPr="00EB130C" w:rsidRDefault="00DF2473" w:rsidP="003C3C5B">
            <w:pPr>
              <w:spacing w:before="60" w:after="60"/>
              <w:jc w:val="center"/>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w:t>
            </w:r>
          </w:p>
        </w:tc>
        <w:tc>
          <w:tcPr>
            <w:tcW w:w="3402" w:type="dxa"/>
          </w:tcPr>
          <w:p w:rsidR="00DF2473" w:rsidRPr="00EB130C" w:rsidRDefault="00DF2473" w:rsidP="003C3C5B">
            <w:pPr>
              <w:spacing w:before="60" w:after="60"/>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Pajak Daerah</w:t>
            </w:r>
          </w:p>
        </w:tc>
        <w:tc>
          <w:tcPr>
            <w:tcW w:w="1843" w:type="dxa"/>
            <w:shd w:val="clear" w:color="auto" w:fill="auto"/>
          </w:tcPr>
          <w:p w:rsidR="00DF2473" w:rsidRPr="00EB130C" w:rsidRDefault="00DF2473" w:rsidP="00E265FB">
            <w:pPr>
              <w:pStyle w:val="BodyTextIndent"/>
              <w:spacing w:before="80" w:after="80"/>
              <w:ind w:left="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521.166.260.000</w:t>
            </w:r>
          </w:p>
        </w:tc>
        <w:tc>
          <w:tcPr>
            <w:tcW w:w="1843" w:type="dxa"/>
            <w:shd w:val="clear" w:color="auto" w:fill="auto"/>
          </w:tcPr>
          <w:p w:rsidR="00DF2473" w:rsidRPr="00EB130C" w:rsidRDefault="00DF2473" w:rsidP="00E265FB">
            <w:pPr>
              <w:pStyle w:val="BodyTextIndent"/>
              <w:spacing w:before="80" w:after="80"/>
              <w:ind w:left="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555.477.512.682</w:t>
            </w:r>
          </w:p>
        </w:tc>
        <w:tc>
          <w:tcPr>
            <w:tcW w:w="850" w:type="dxa"/>
            <w:shd w:val="clear" w:color="auto" w:fill="auto"/>
          </w:tcPr>
          <w:p w:rsidR="00DF2473" w:rsidRPr="00EB130C" w:rsidRDefault="00DF2473" w:rsidP="00E265FB">
            <w:pPr>
              <w:pStyle w:val="BodyTextIndent"/>
              <w:spacing w:before="80" w:after="80"/>
              <w:ind w:left="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106,58</w:t>
            </w:r>
          </w:p>
        </w:tc>
      </w:tr>
      <w:tr w:rsidR="00DF2473" w:rsidRPr="00EB130C" w:rsidTr="00071CCF">
        <w:tc>
          <w:tcPr>
            <w:tcW w:w="567" w:type="dxa"/>
          </w:tcPr>
          <w:p w:rsidR="00DF2473" w:rsidRPr="00EB130C" w:rsidRDefault="00DF2473" w:rsidP="003C3C5B">
            <w:pPr>
              <w:spacing w:before="60" w:after="60"/>
              <w:jc w:val="center"/>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2</w:t>
            </w:r>
          </w:p>
        </w:tc>
        <w:tc>
          <w:tcPr>
            <w:tcW w:w="3402" w:type="dxa"/>
          </w:tcPr>
          <w:p w:rsidR="00DF2473" w:rsidRPr="00EB130C" w:rsidRDefault="00DF2473" w:rsidP="003C3C5B">
            <w:pPr>
              <w:spacing w:before="60" w:after="60"/>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Retribusi Daerah</w:t>
            </w:r>
          </w:p>
        </w:tc>
        <w:tc>
          <w:tcPr>
            <w:tcW w:w="1843" w:type="dxa"/>
            <w:shd w:val="clear" w:color="auto" w:fill="auto"/>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42.132.557.467</w:t>
            </w:r>
          </w:p>
        </w:tc>
        <w:tc>
          <w:tcPr>
            <w:tcW w:w="1843" w:type="dxa"/>
            <w:shd w:val="clear" w:color="auto" w:fill="auto"/>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49.046.062.429</w:t>
            </w:r>
          </w:p>
        </w:tc>
        <w:tc>
          <w:tcPr>
            <w:tcW w:w="850" w:type="dxa"/>
            <w:shd w:val="clear" w:color="auto" w:fill="auto"/>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116,41</w:t>
            </w:r>
          </w:p>
        </w:tc>
      </w:tr>
      <w:tr w:rsidR="00DF2473" w:rsidRPr="00EB130C" w:rsidTr="00071CCF">
        <w:tc>
          <w:tcPr>
            <w:tcW w:w="567" w:type="dxa"/>
          </w:tcPr>
          <w:p w:rsidR="00DF2473" w:rsidRPr="00EB130C" w:rsidRDefault="00DF2473" w:rsidP="003C3C5B">
            <w:pPr>
              <w:spacing w:before="60" w:after="60"/>
              <w:jc w:val="center"/>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3</w:t>
            </w:r>
          </w:p>
        </w:tc>
        <w:tc>
          <w:tcPr>
            <w:tcW w:w="3402" w:type="dxa"/>
          </w:tcPr>
          <w:p w:rsidR="00DF2473" w:rsidRPr="00EB130C" w:rsidRDefault="00DF2473" w:rsidP="003C3C5B">
            <w:pPr>
              <w:spacing w:before="60" w:after="60"/>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Hasil Pengelolaan Kekayaan Daerah Yang Dipisahkan</w:t>
            </w:r>
          </w:p>
        </w:tc>
        <w:tc>
          <w:tcPr>
            <w:tcW w:w="1843" w:type="dxa"/>
            <w:shd w:val="clear" w:color="auto" w:fill="auto"/>
            <w:vAlign w:val="center"/>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29.752.889.788</w:t>
            </w:r>
          </w:p>
        </w:tc>
        <w:tc>
          <w:tcPr>
            <w:tcW w:w="1843" w:type="dxa"/>
            <w:shd w:val="clear" w:color="auto" w:fill="auto"/>
            <w:vAlign w:val="center"/>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29.949.487.128</w:t>
            </w:r>
          </w:p>
        </w:tc>
        <w:tc>
          <w:tcPr>
            <w:tcW w:w="850" w:type="dxa"/>
            <w:shd w:val="clear" w:color="auto" w:fill="auto"/>
            <w:vAlign w:val="center"/>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100,66</w:t>
            </w:r>
          </w:p>
        </w:tc>
      </w:tr>
      <w:tr w:rsidR="00DF2473" w:rsidRPr="00EB130C" w:rsidTr="00071CCF">
        <w:tc>
          <w:tcPr>
            <w:tcW w:w="567" w:type="dxa"/>
          </w:tcPr>
          <w:p w:rsidR="00DF2473" w:rsidRPr="00EB130C" w:rsidRDefault="00DF2473" w:rsidP="003C3C5B">
            <w:pPr>
              <w:spacing w:before="60" w:after="60"/>
              <w:jc w:val="center"/>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4</w:t>
            </w:r>
          </w:p>
        </w:tc>
        <w:tc>
          <w:tcPr>
            <w:tcW w:w="3402" w:type="dxa"/>
          </w:tcPr>
          <w:p w:rsidR="00DF2473" w:rsidRPr="00EB130C" w:rsidRDefault="00DF2473" w:rsidP="003C3C5B">
            <w:pPr>
              <w:spacing w:before="60" w:after="60"/>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Lain-lain Pendapatan Asli Daerah</w:t>
            </w:r>
          </w:p>
        </w:tc>
        <w:tc>
          <w:tcPr>
            <w:tcW w:w="1843" w:type="dxa"/>
            <w:shd w:val="clear" w:color="auto" w:fill="auto"/>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336.841.461.002</w:t>
            </w:r>
          </w:p>
        </w:tc>
        <w:tc>
          <w:tcPr>
            <w:tcW w:w="1843" w:type="dxa"/>
            <w:shd w:val="clear" w:color="auto" w:fill="auto"/>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267.324.203.008</w:t>
            </w:r>
          </w:p>
        </w:tc>
        <w:tc>
          <w:tcPr>
            <w:tcW w:w="850" w:type="dxa"/>
            <w:shd w:val="clear" w:color="auto" w:fill="auto"/>
          </w:tcPr>
          <w:p w:rsidR="00DF2473" w:rsidRPr="00EB130C" w:rsidRDefault="00DF2473" w:rsidP="00E265FB">
            <w:pPr>
              <w:spacing w:before="60" w:after="6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79,36</w:t>
            </w:r>
          </w:p>
        </w:tc>
      </w:tr>
      <w:tr w:rsidR="00DF2473" w:rsidRPr="00EB130C" w:rsidTr="00071CCF">
        <w:tc>
          <w:tcPr>
            <w:tcW w:w="3969" w:type="dxa"/>
            <w:gridSpan w:val="2"/>
          </w:tcPr>
          <w:p w:rsidR="00DF2473" w:rsidRPr="00EB130C" w:rsidRDefault="00DF2473" w:rsidP="003C3C5B">
            <w:pPr>
              <w:spacing w:before="60" w:after="60"/>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Jumlah PAD</w:t>
            </w:r>
          </w:p>
        </w:tc>
        <w:tc>
          <w:tcPr>
            <w:tcW w:w="1843" w:type="dxa"/>
            <w:shd w:val="clear" w:color="auto" w:fill="auto"/>
          </w:tcPr>
          <w:p w:rsidR="00DF2473" w:rsidRPr="00EB130C" w:rsidRDefault="00DF2473" w:rsidP="00E265FB">
            <w:pPr>
              <w:spacing w:before="60" w:after="60"/>
              <w:jc w:val="right"/>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929.893.168.257</w:t>
            </w:r>
          </w:p>
        </w:tc>
        <w:tc>
          <w:tcPr>
            <w:tcW w:w="1843" w:type="dxa"/>
            <w:shd w:val="clear" w:color="auto" w:fill="auto"/>
          </w:tcPr>
          <w:p w:rsidR="00DF2473" w:rsidRPr="00EB130C" w:rsidRDefault="00DF2473" w:rsidP="00E265FB">
            <w:pPr>
              <w:spacing w:before="60" w:after="60"/>
              <w:jc w:val="right"/>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901.797.265.247</w:t>
            </w:r>
          </w:p>
        </w:tc>
        <w:tc>
          <w:tcPr>
            <w:tcW w:w="850" w:type="dxa"/>
            <w:shd w:val="clear" w:color="auto" w:fill="auto"/>
          </w:tcPr>
          <w:p w:rsidR="00DF2473" w:rsidRPr="00EB130C" w:rsidRDefault="00DF2473" w:rsidP="00E265FB">
            <w:pPr>
              <w:spacing w:before="60" w:after="60"/>
              <w:jc w:val="right"/>
              <w:rPr>
                <w:rFonts w:ascii="Cambria" w:hAnsi="Cambria" w:cs="Arial"/>
                <w:b/>
                <w:color w:val="000000" w:themeColor="text1"/>
                <w:sz w:val="20"/>
                <w:szCs w:val="20"/>
                <w:lang w:val="id-ID"/>
              </w:rPr>
            </w:pPr>
            <w:r w:rsidRPr="00EB130C">
              <w:rPr>
                <w:rFonts w:ascii="Cambria" w:hAnsi="Cambria" w:cs="Arial"/>
                <w:b/>
                <w:color w:val="000000" w:themeColor="text1"/>
                <w:sz w:val="20"/>
                <w:szCs w:val="20"/>
                <w:lang w:val="id-ID"/>
              </w:rPr>
              <w:t>96,98</w:t>
            </w:r>
          </w:p>
        </w:tc>
      </w:tr>
    </w:tbl>
    <w:p w:rsidR="00DF2473" w:rsidRPr="00EB130C" w:rsidRDefault="00DF2473" w:rsidP="00E265FB">
      <w:pPr>
        <w:spacing w:line="360" w:lineRule="auto"/>
        <w:ind w:firstLine="708"/>
        <w:jc w:val="both"/>
        <w:rPr>
          <w:rFonts w:ascii="Cambria" w:hAnsi="Cambria" w:cs="Arial"/>
          <w:color w:val="000000" w:themeColor="text1"/>
          <w:lang w:val="id-ID"/>
        </w:rPr>
      </w:pPr>
    </w:p>
    <w:p w:rsidR="00DF2473" w:rsidRPr="00EB130C" w:rsidRDefault="00DF2473" w:rsidP="00E265FB">
      <w:pPr>
        <w:spacing w:line="360" w:lineRule="auto"/>
        <w:ind w:firstLine="708"/>
        <w:jc w:val="both"/>
        <w:rPr>
          <w:rFonts w:ascii="Cambria" w:hAnsi="Cambria" w:cs="Arial"/>
          <w:color w:val="000000" w:themeColor="text1"/>
          <w:lang w:val="id-ID"/>
        </w:rPr>
      </w:pPr>
      <w:r w:rsidRPr="00EB130C">
        <w:rPr>
          <w:rFonts w:ascii="Cambria" w:hAnsi="Cambria" w:cs="Arial"/>
          <w:color w:val="000000" w:themeColor="text1"/>
          <w:lang w:val="fi-FI"/>
        </w:rPr>
        <w:t xml:space="preserve">Dari data diatas dapat dilihat bahwa Pajak Daerah masih merupakan primadona </w:t>
      </w:r>
      <w:r w:rsidRPr="00EB130C">
        <w:rPr>
          <w:rFonts w:ascii="Cambria" w:hAnsi="Cambria" w:cs="Arial"/>
          <w:color w:val="000000" w:themeColor="text1"/>
          <w:lang w:val="id-ID"/>
        </w:rPr>
        <w:t>Pendapatan Asli Daerah (</w:t>
      </w:r>
      <w:r w:rsidRPr="00EB130C">
        <w:rPr>
          <w:rFonts w:ascii="Cambria" w:hAnsi="Cambria" w:cs="Arial"/>
          <w:color w:val="000000" w:themeColor="text1"/>
          <w:lang w:val="fi-FI"/>
        </w:rPr>
        <w:t>PAD</w:t>
      </w:r>
      <w:r w:rsidRPr="00EB130C">
        <w:rPr>
          <w:rFonts w:ascii="Cambria" w:hAnsi="Cambria" w:cs="Arial"/>
          <w:color w:val="000000" w:themeColor="text1"/>
          <w:lang w:val="id-ID"/>
        </w:rPr>
        <w:t>)</w:t>
      </w:r>
      <w:r w:rsidRPr="00EB130C">
        <w:rPr>
          <w:rFonts w:ascii="Cambria" w:hAnsi="Cambria" w:cs="Arial"/>
          <w:color w:val="000000" w:themeColor="text1"/>
          <w:lang w:val="fi-FI"/>
        </w:rPr>
        <w:t xml:space="preserve"> dengan pencapaian </w:t>
      </w:r>
      <w:r w:rsidRPr="00EB130C">
        <w:rPr>
          <w:rFonts w:ascii="Cambria" w:hAnsi="Cambria" w:cs="Arial"/>
          <w:color w:val="000000" w:themeColor="text1"/>
          <w:lang w:val="id-ID"/>
        </w:rPr>
        <w:t xml:space="preserve">tahun 2017 sebesar </w:t>
      </w:r>
      <w:r w:rsidRPr="00EB130C">
        <w:rPr>
          <w:rFonts w:ascii="Cambria" w:hAnsi="Cambria" w:cs="Arial"/>
          <w:color w:val="000000" w:themeColor="text1"/>
          <w:lang w:val="fi-FI"/>
        </w:rPr>
        <w:t>Rp.</w:t>
      </w:r>
      <w:r w:rsidRPr="00EB130C">
        <w:rPr>
          <w:rFonts w:ascii="Cambria" w:hAnsi="Cambria" w:cs="Arial"/>
          <w:color w:val="000000" w:themeColor="text1"/>
          <w:lang w:val="id-ID"/>
        </w:rPr>
        <w:t xml:space="preserve"> 555.477.512.682,- atau </w:t>
      </w:r>
      <w:r w:rsidRPr="00EB130C">
        <w:rPr>
          <w:rFonts w:ascii="Cambria" w:hAnsi="Cambria" w:cs="Arial"/>
          <w:color w:val="000000" w:themeColor="text1"/>
          <w:lang w:val="fi-FI"/>
        </w:rPr>
        <w:t>(</w:t>
      </w:r>
      <w:r w:rsidRPr="00EB130C">
        <w:rPr>
          <w:rFonts w:ascii="Cambria" w:hAnsi="Cambria" w:cs="Arial"/>
          <w:color w:val="000000" w:themeColor="text1"/>
          <w:lang w:val="id-ID"/>
        </w:rPr>
        <w:t>106,58</w:t>
      </w:r>
      <w:r w:rsidRPr="00EB130C">
        <w:rPr>
          <w:rFonts w:ascii="Cambria" w:hAnsi="Cambria" w:cs="Arial"/>
          <w:color w:val="000000" w:themeColor="text1"/>
          <w:lang w:val="fi-FI"/>
        </w:rPr>
        <w:t>%)</w:t>
      </w:r>
      <w:r w:rsidRPr="00EB130C">
        <w:rPr>
          <w:rFonts w:ascii="Cambria" w:hAnsi="Cambria" w:cs="Arial"/>
          <w:color w:val="000000" w:themeColor="text1"/>
          <w:lang w:val="id-ID"/>
        </w:rPr>
        <w:t xml:space="preserve"> dari target sebesar Rp. 521.166.260.000,-, mengalami </w:t>
      </w:r>
      <w:r w:rsidRPr="00EB130C">
        <w:rPr>
          <w:rFonts w:ascii="Cambria" w:hAnsi="Cambria" w:cs="Arial"/>
          <w:color w:val="000000" w:themeColor="text1"/>
          <w:lang w:val="fi-FI"/>
        </w:rPr>
        <w:t>peningkatan</w:t>
      </w:r>
      <w:r w:rsidRPr="00EB130C">
        <w:rPr>
          <w:rFonts w:ascii="Cambria" w:hAnsi="Cambria" w:cs="Arial"/>
          <w:color w:val="000000" w:themeColor="text1"/>
          <w:lang w:val="id-ID"/>
        </w:rPr>
        <w:t xml:space="preserve"> dari capaian</w:t>
      </w:r>
      <w:r w:rsidRPr="00EB130C">
        <w:rPr>
          <w:rFonts w:ascii="Cambria" w:hAnsi="Cambria" w:cs="Arial"/>
          <w:color w:val="000000" w:themeColor="text1"/>
          <w:lang w:val="fi-FI"/>
        </w:rPr>
        <w:t xml:space="preserve"> </w:t>
      </w:r>
      <w:r w:rsidRPr="00EB130C">
        <w:rPr>
          <w:rFonts w:ascii="Cambria" w:hAnsi="Cambria" w:cs="Arial"/>
          <w:color w:val="000000" w:themeColor="text1"/>
          <w:lang w:val="id-ID"/>
        </w:rPr>
        <w:t xml:space="preserve">Pajak Daerah  </w:t>
      </w:r>
      <w:r w:rsidRPr="00EB130C">
        <w:rPr>
          <w:rFonts w:ascii="Cambria" w:hAnsi="Cambria" w:cs="Arial"/>
          <w:color w:val="000000" w:themeColor="text1"/>
          <w:lang w:val="fi-FI"/>
        </w:rPr>
        <w:t>tahun 201</w:t>
      </w:r>
      <w:r w:rsidRPr="00EB130C">
        <w:rPr>
          <w:rFonts w:ascii="Cambria" w:hAnsi="Cambria" w:cs="Arial"/>
          <w:color w:val="000000" w:themeColor="text1"/>
          <w:lang w:val="id-ID"/>
        </w:rPr>
        <w:t>6</w:t>
      </w:r>
      <w:r w:rsidRPr="00EB130C">
        <w:rPr>
          <w:rFonts w:ascii="Cambria" w:hAnsi="Cambria" w:cs="Arial"/>
          <w:color w:val="000000" w:themeColor="text1"/>
          <w:lang w:val="fi-FI"/>
        </w:rPr>
        <w:t xml:space="preserve"> </w:t>
      </w:r>
      <w:r w:rsidRPr="00EB130C">
        <w:rPr>
          <w:rFonts w:ascii="Cambria" w:hAnsi="Cambria" w:cs="Arial"/>
          <w:color w:val="000000" w:themeColor="text1"/>
          <w:lang w:val="id-ID"/>
        </w:rPr>
        <w:t xml:space="preserve">dengan </w:t>
      </w:r>
      <w:r w:rsidRPr="00EB130C">
        <w:rPr>
          <w:rFonts w:ascii="Cambria" w:hAnsi="Cambria" w:cs="Arial"/>
          <w:color w:val="000000" w:themeColor="text1"/>
          <w:lang w:val="fi-FI"/>
        </w:rPr>
        <w:t xml:space="preserve">realisasi </w:t>
      </w:r>
      <w:r w:rsidRPr="00EB130C">
        <w:rPr>
          <w:rFonts w:ascii="Cambria" w:hAnsi="Cambria" w:cs="Arial"/>
          <w:color w:val="000000" w:themeColor="text1"/>
          <w:lang w:val="id-ID"/>
        </w:rPr>
        <w:t xml:space="preserve">Pajak Daerah </w:t>
      </w:r>
      <w:r w:rsidRPr="00EB130C">
        <w:rPr>
          <w:rFonts w:ascii="Cambria" w:hAnsi="Cambria" w:cs="Arial"/>
          <w:color w:val="000000" w:themeColor="text1"/>
          <w:lang w:val="fi-FI"/>
        </w:rPr>
        <w:t>sebesar Rp.</w:t>
      </w:r>
      <w:r w:rsidRPr="00EB130C">
        <w:rPr>
          <w:rFonts w:ascii="Cambria" w:hAnsi="Cambria" w:cs="Arial"/>
          <w:color w:val="000000" w:themeColor="text1"/>
          <w:lang w:val="id-ID"/>
        </w:rPr>
        <w:t xml:space="preserve"> 492.138.653.391,- </w:t>
      </w:r>
      <w:r w:rsidRPr="00EB130C">
        <w:rPr>
          <w:rFonts w:ascii="Cambria" w:hAnsi="Cambria" w:cs="Arial"/>
          <w:color w:val="000000" w:themeColor="text1"/>
          <w:lang w:val="fi-FI"/>
        </w:rPr>
        <w:t>(1</w:t>
      </w:r>
      <w:r w:rsidRPr="00EB130C">
        <w:rPr>
          <w:rFonts w:ascii="Cambria" w:hAnsi="Cambria" w:cs="Arial"/>
          <w:color w:val="000000" w:themeColor="text1"/>
          <w:lang w:val="id-ID"/>
        </w:rPr>
        <w:t>05</w:t>
      </w:r>
      <w:r w:rsidRPr="00EB130C">
        <w:rPr>
          <w:rFonts w:ascii="Cambria" w:hAnsi="Cambria" w:cs="Arial"/>
          <w:color w:val="000000" w:themeColor="text1"/>
          <w:lang w:val="fi-FI"/>
        </w:rPr>
        <w:t>,</w:t>
      </w:r>
      <w:r w:rsidRPr="00EB130C">
        <w:rPr>
          <w:rFonts w:ascii="Cambria" w:hAnsi="Cambria" w:cs="Arial"/>
          <w:color w:val="000000" w:themeColor="text1"/>
          <w:lang w:val="id-ID"/>
        </w:rPr>
        <w:t>77</w:t>
      </w:r>
      <w:r w:rsidRPr="00EB130C">
        <w:rPr>
          <w:rFonts w:ascii="Cambria" w:hAnsi="Cambria" w:cs="Arial"/>
          <w:color w:val="000000" w:themeColor="text1"/>
          <w:lang w:val="fi-FI"/>
        </w:rPr>
        <w:t>%)</w:t>
      </w:r>
      <w:r w:rsidRPr="00EB130C">
        <w:rPr>
          <w:rFonts w:ascii="Cambria" w:hAnsi="Cambria" w:cs="Arial"/>
          <w:color w:val="000000" w:themeColor="text1"/>
          <w:lang w:val="id-ID"/>
        </w:rPr>
        <w:t xml:space="preserve"> </w:t>
      </w:r>
      <w:r w:rsidRPr="00EB130C">
        <w:rPr>
          <w:rFonts w:ascii="Cambria" w:hAnsi="Cambria" w:cs="Arial"/>
          <w:color w:val="000000" w:themeColor="text1"/>
          <w:lang w:val="fi-FI"/>
        </w:rPr>
        <w:t xml:space="preserve">dari target sebesar </w:t>
      </w:r>
      <w:r w:rsidR="00227EBA" w:rsidRPr="00EB130C">
        <w:rPr>
          <w:rFonts w:ascii="Cambria" w:hAnsi="Cambria" w:cs="Arial"/>
          <w:color w:val="000000" w:themeColor="text1"/>
          <w:lang w:val="id-ID"/>
        </w:rPr>
        <w:t xml:space="preserve">         </w:t>
      </w:r>
      <w:r w:rsidRPr="00EB130C">
        <w:rPr>
          <w:rFonts w:ascii="Cambria" w:hAnsi="Cambria" w:cs="Arial"/>
          <w:color w:val="000000" w:themeColor="text1"/>
          <w:lang w:val="fi-FI"/>
        </w:rPr>
        <w:t>Rp.</w:t>
      </w:r>
      <w:r w:rsidRPr="00EB130C">
        <w:rPr>
          <w:rFonts w:ascii="Cambria" w:hAnsi="Cambria" w:cs="Arial"/>
          <w:color w:val="000000" w:themeColor="text1"/>
          <w:lang w:val="id-ID"/>
        </w:rPr>
        <w:t xml:space="preserve"> 465</w:t>
      </w:r>
      <w:r w:rsidRPr="00EB130C">
        <w:rPr>
          <w:rFonts w:ascii="Cambria" w:hAnsi="Cambria" w:cs="Arial"/>
          <w:color w:val="000000" w:themeColor="text1"/>
          <w:lang w:val="fi-FI"/>
        </w:rPr>
        <w:t>.</w:t>
      </w:r>
      <w:r w:rsidRPr="00EB130C">
        <w:rPr>
          <w:rFonts w:ascii="Cambria" w:hAnsi="Cambria" w:cs="Arial"/>
          <w:color w:val="000000" w:themeColor="text1"/>
          <w:lang w:val="id-ID"/>
        </w:rPr>
        <w:t>600</w:t>
      </w:r>
      <w:r w:rsidRPr="00EB130C">
        <w:rPr>
          <w:rFonts w:ascii="Cambria" w:hAnsi="Cambria" w:cs="Arial"/>
          <w:color w:val="000000" w:themeColor="text1"/>
          <w:lang w:val="fi-FI"/>
        </w:rPr>
        <w:t>.</w:t>
      </w:r>
      <w:r w:rsidRPr="00EB130C">
        <w:rPr>
          <w:rFonts w:ascii="Cambria" w:hAnsi="Cambria" w:cs="Arial"/>
          <w:color w:val="000000" w:themeColor="text1"/>
          <w:lang w:val="id-ID"/>
        </w:rPr>
        <w:t>000</w:t>
      </w:r>
      <w:r w:rsidRPr="00EB130C">
        <w:rPr>
          <w:rFonts w:ascii="Cambria" w:hAnsi="Cambria" w:cs="Arial"/>
          <w:color w:val="000000" w:themeColor="text1"/>
          <w:lang w:val="fi-FI"/>
        </w:rPr>
        <w:t>.</w:t>
      </w:r>
      <w:r w:rsidRPr="00EB130C">
        <w:rPr>
          <w:rFonts w:ascii="Cambria" w:hAnsi="Cambria" w:cs="Arial"/>
          <w:color w:val="000000" w:themeColor="text1"/>
          <w:lang w:val="id-ID"/>
        </w:rPr>
        <w:t>000,-.</w:t>
      </w:r>
    </w:p>
    <w:p w:rsidR="00DF2473" w:rsidRPr="00EB130C" w:rsidRDefault="00DF2473" w:rsidP="00E265FB">
      <w:pPr>
        <w:spacing w:line="360" w:lineRule="auto"/>
        <w:ind w:firstLine="708"/>
        <w:jc w:val="both"/>
        <w:rPr>
          <w:rFonts w:ascii="Cambria" w:hAnsi="Cambria" w:cs="Arial"/>
          <w:color w:val="000000" w:themeColor="text1"/>
          <w:lang w:val="id-ID"/>
        </w:rPr>
      </w:pPr>
      <w:r w:rsidRPr="00EB130C">
        <w:rPr>
          <w:rFonts w:ascii="Cambria" w:hAnsi="Cambria" w:cs="Arial"/>
          <w:color w:val="000000" w:themeColor="text1"/>
          <w:lang w:val="id-ID"/>
        </w:rPr>
        <w:lastRenderedPageBreak/>
        <w:t>Sementara Nilai Pajak</w:t>
      </w:r>
      <w:r w:rsidRPr="00EB130C">
        <w:rPr>
          <w:rFonts w:ascii="Cambria" w:hAnsi="Cambria" w:cs="Arial"/>
          <w:color w:val="000000" w:themeColor="text1"/>
          <w:lang w:val="fi-FI"/>
        </w:rPr>
        <w:t xml:space="preserve"> Daerah meliputi </w:t>
      </w:r>
      <w:r w:rsidRPr="00EB130C">
        <w:rPr>
          <w:rFonts w:ascii="Cambria" w:hAnsi="Cambria" w:cs="Arial"/>
          <w:color w:val="000000" w:themeColor="text1"/>
          <w:lang w:val="id-ID"/>
        </w:rPr>
        <w:t xml:space="preserve">9 jenis </w:t>
      </w:r>
      <w:r w:rsidRPr="00EB130C">
        <w:rPr>
          <w:rFonts w:ascii="Cambria" w:hAnsi="Cambria" w:cs="Arial"/>
          <w:color w:val="000000" w:themeColor="text1"/>
          <w:lang w:val="fi-FI"/>
        </w:rPr>
        <w:t>Pajak Daerah</w:t>
      </w:r>
      <w:r w:rsidRPr="00EB130C">
        <w:rPr>
          <w:rFonts w:ascii="Cambria" w:hAnsi="Cambria" w:cs="Arial"/>
          <w:color w:val="000000" w:themeColor="text1"/>
          <w:lang w:val="id-ID"/>
        </w:rPr>
        <w:t xml:space="preserve"> antara lain Pajak Hotel, Pajak Restoran, Pajak Hiburan, Pajak Reklame, Pajak Penerangan Jalan, Pajak Parkir, Pajak Air Tanah, Pajak Bumi dan Bangunan Perdesaan dan Perkotaan (PBB P2) dan Bea Perolehan Hak atas Tanah dan Bangunan (BPHTB). D</w:t>
      </w:r>
      <w:r w:rsidRPr="00EB130C">
        <w:rPr>
          <w:rFonts w:ascii="Cambria" w:hAnsi="Cambria" w:cs="Arial"/>
          <w:color w:val="000000" w:themeColor="text1"/>
          <w:lang w:val="fi-FI"/>
        </w:rPr>
        <w:t xml:space="preserve">ari target </w:t>
      </w:r>
      <w:r w:rsidRPr="00EB130C">
        <w:rPr>
          <w:rFonts w:ascii="Cambria" w:hAnsi="Cambria" w:cs="Arial"/>
          <w:color w:val="000000" w:themeColor="text1"/>
          <w:lang w:val="id-ID"/>
        </w:rPr>
        <w:t xml:space="preserve">Pajak Daerah </w:t>
      </w:r>
      <w:r w:rsidRPr="00EB130C">
        <w:rPr>
          <w:rFonts w:ascii="Cambria" w:hAnsi="Cambria" w:cs="Arial"/>
          <w:color w:val="000000" w:themeColor="text1"/>
          <w:lang w:val="fi-FI"/>
        </w:rPr>
        <w:t>tahun 201</w:t>
      </w:r>
      <w:r w:rsidRPr="00EB130C">
        <w:rPr>
          <w:rFonts w:ascii="Cambria" w:hAnsi="Cambria" w:cs="Arial"/>
          <w:color w:val="000000" w:themeColor="text1"/>
          <w:lang w:val="id-ID"/>
        </w:rPr>
        <w:t xml:space="preserve">7 </w:t>
      </w:r>
      <w:r w:rsidRPr="00EB130C">
        <w:rPr>
          <w:rFonts w:ascii="Cambria" w:hAnsi="Cambria" w:cs="Arial"/>
          <w:color w:val="000000" w:themeColor="text1"/>
          <w:lang w:val="fi-FI"/>
        </w:rPr>
        <w:t>sebesar Rp.</w:t>
      </w:r>
      <w:r w:rsidRPr="00EB130C">
        <w:rPr>
          <w:rFonts w:ascii="Cambria" w:hAnsi="Cambria" w:cs="Arial"/>
          <w:color w:val="000000" w:themeColor="text1"/>
          <w:lang w:val="id-ID"/>
        </w:rPr>
        <w:t xml:space="preserve"> 521.166.260.000,- terealisasi sebesar </w:t>
      </w:r>
      <w:r w:rsidRPr="00EB130C">
        <w:rPr>
          <w:rFonts w:ascii="Cambria" w:hAnsi="Cambria" w:cs="Arial"/>
          <w:color w:val="000000" w:themeColor="text1"/>
          <w:lang w:val="fi-FI"/>
        </w:rPr>
        <w:t>Rp.</w:t>
      </w:r>
      <w:r w:rsidRPr="00EB130C">
        <w:rPr>
          <w:rFonts w:ascii="Cambria" w:hAnsi="Cambria" w:cs="Arial"/>
          <w:color w:val="000000" w:themeColor="text1"/>
          <w:lang w:val="id-ID"/>
        </w:rPr>
        <w:t xml:space="preserve"> 555.477.512.682,-</w:t>
      </w:r>
      <w:r w:rsidRPr="00EB130C">
        <w:rPr>
          <w:rFonts w:ascii="Cambria" w:hAnsi="Cambria" w:cs="Arial"/>
          <w:color w:val="000000" w:themeColor="text1"/>
          <w:lang w:val="fi-FI"/>
        </w:rPr>
        <w:t xml:space="preserve"> (</w:t>
      </w:r>
      <w:r w:rsidRPr="00EB130C">
        <w:rPr>
          <w:rFonts w:ascii="Cambria" w:hAnsi="Cambria" w:cs="Arial"/>
          <w:color w:val="000000" w:themeColor="text1"/>
          <w:lang w:val="id-ID"/>
        </w:rPr>
        <w:t>106,58</w:t>
      </w:r>
      <w:r w:rsidRPr="00EB130C">
        <w:rPr>
          <w:rFonts w:ascii="Cambria" w:hAnsi="Cambria" w:cs="Arial"/>
          <w:color w:val="000000" w:themeColor="text1"/>
          <w:lang w:val="fi-FI"/>
        </w:rPr>
        <w:t>%)</w:t>
      </w:r>
      <w:r w:rsidRPr="00EB130C">
        <w:rPr>
          <w:rFonts w:ascii="Cambria" w:hAnsi="Cambria" w:cs="Arial"/>
          <w:color w:val="000000" w:themeColor="text1"/>
          <w:lang w:val="id-ID"/>
        </w:rPr>
        <w:t>, dengan perincian :</w:t>
      </w:r>
    </w:p>
    <w:p w:rsidR="00E265FB" w:rsidRPr="00EB130C" w:rsidRDefault="00E265FB" w:rsidP="00E265FB">
      <w:pPr>
        <w:spacing w:line="360" w:lineRule="auto"/>
        <w:ind w:firstLine="708"/>
        <w:jc w:val="both"/>
        <w:rPr>
          <w:rFonts w:ascii="Cambria" w:hAnsi="Cambria" w:cs="Arial"/>
          <w:color w:val="000000" w:themeColor="text1"/>
          <w:lang w:val="id-ID"/>
        </w:rPr>
      </w:pPr>
    </w:p>
    <w:tbl>
      <w:tblPr>
        <w:tblStyle w:val="TableGrid"/>
        <w:tblW w:w="0" w:type="auto"/>
        <w:tblInd w:w="108" w:type="dxa"/>
        <w:tblLayout w:type="fixed"/>
        <w:tblLook w:val="04A0"/>
      </w:tblPr>
      <w:tblGrid>
        <w:gridCol w:w="709"/>
        <w:gridCol w:w="2835"/>
        <w:gridCol w:w="1985"/>
        <w:gridCol w:w="1984"/>
        <w:gridCol w:w="992"/>
      </w:tblGrid>
      <w:tr w:rsidR="00DF2473" w:rsidRPr="00EB130C" w:rsidTr="00E265FB">
        <w:tc>
          <w:tcPr>
            <w:tcW w:w="709" w:type="dxa"/>
            <w:vAlign w:val="center"/>
          </w:tcPr>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NO</w:t>
            </w:r>
          </w:p>
        </w:tc>
        <w:tc>
          <w:tcPr>
            <w:tcW w:w="2835" w:type="dxa"/>
            <w:vAlign w:val="center"/>
          </w:tcPr>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URAIAN PAJAK DAERAH</w:t>
            </w:r>
          </w:p>
        </w:tc>
        <w:tc>
          <w:tcPr>
            <w:tcW w:w="1985" w:type="dxa"/>
            <w:vAlign w:val="center"/>
          </w:tcPr>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TARGET</w:t>
            </w:r>
          </w:p>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Rp.</w:t>
            </w:r>
          </w:p>
        </w:tc>
        <w:tc>
          <w:tcPr>
            <w:tcW w:w="1984" w:type="dxa"/>
            <w:vAlign w:val="center"/>
          </w:tcPr>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REALISASI</w:t>
            </w:r>
          </w:p>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Rp.</w:t>
            </w:r>
          </w:p>
        </w:tc>
        <w:tc>
          <w:tcPr>
            <w:tcW w:w="992" w:type="dxa"/>
            <w:vAlign w:val="center"/>
          </w:tcPr>
          <w:p w:rsidR="00DF2473" w:rsidRPr="00EB130C" w:rsidRDefault="00DF2473" w:rsidP="003C3C5B">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Hotel</w:t>
            </w:r>
          </w:p>
        </w:tc>
        <w:tc>
          <w:tcPr>
            <w:tcW w:w="1985" w:type="dxa"/>
            <w:shd w:val="clear" w:color="auto" w:fill="auto"/>
          </w:tcPr>
          <w:p w:rsidR="00DF2473" w:rsidRPr="00EB130C" w:rsidRDefault="00DF2473" w:rsidP="008D2138">
            <w:pPr>
              <w:pStyle w:val="BodyTextIndent"/>
              <w:spacing w:after="0"/>
              <w:ind w:left="0"/>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74.860.000.000</w:t>
            </w:r>
          </w:p>
        </w:tc>
        <w:tc>
          <w:tcPr>
            <w:tcW w:w="1984" w:type="dxa"/>
            <w:shd w:val="clear" w:color="auto" w:fill="auto"/>
          </w:tcPr>
          <w:p w:rsidR="00DF2473" w:rsidRPr="00EB130C" w:rsidRDefault="00DF2473" w:rsidP="008D2138">
            <w:pPr>
              <w:pStyle w:val="BodyTextIndent"/>
              <w:spacing w:after="0"/>
              <w:ind w:left="-57"/>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77.192.419.056</w:t>
            </w:r>
          </w:p>
        </w:tc>
        <w:tc>
          <w:tcPr>
            <w:tcW w:w="992" w:type="dxa"/>
            <w:shd w:val="clear" w:color="auto" w:fill="auto"/>
          </w:tcPr>
          <w:p w:rsidR="00DF2473" w:rsidRPr="00EB130C" w:rsidRDefault="00DF2473" w:rsidP="008D2138">
            <w:pPr>
              <w:pStyle w:val="BodyTextIndent"/>
              <w:spacing w:after="0"/>
              <w:ind w:left="0"/>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103,12</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2</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Restoran</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108.695.260.000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110.306.908.127</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101,48</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3</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Hiburan</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25.211.000.000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25.931.011.958</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102,86</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4</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Reklame</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10.300.000.000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10.907.808.067</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105,90</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5</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Penerangan Jalan</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41.000.000.000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41.715.368.848</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101,74</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6</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Parkir</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11.300.000.000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11.686.169.841</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103,42</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7</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Pajak Air Tanah</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4.700.000.000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5.170.438.338</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110,01</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8</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PBB P2</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110.100.000.000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111.691.772.277</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101,45</w:t>
            </w:r>
          </w:p>
        </w:tc>
      </w:tr>
      <w:tr w:rsidR="00DF2473" w:rsidRPr="00EB130C" w:rsidTr="00E265FB">
        <w:tc>
          <w:tcPr>
            <w:tcW w:w="709" w:type="dxa"/>
          </w:tcPr>
          <w:p w:rsidR="00DF2473" w:rsidRPr="00EB130C" w:rsidRDefault="00DF2473" w:rsidP="008D2138">
            <w:pPr>
              <w:jc w:val="center"/>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9</w:t>
            </w:r>
          </w:p>
        </w:tc>
        <w:tc>
          <w:tcPr>
            <w:tcW w:w="2835" w:type="dxa"/>
          </w:tcPr>
          <w:p w:rsidR="00DF2473" w:rsidRPr="00EB130C" w:rsidRDefault="00DF2473" w:rsidP="008D2138">
            <w:pPr>
              <w:jc w:val="both"/>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BPHTB</w:t>
            </w:r>
          </w:p>
        </w:tc>
        <w:tc>
          <w:tcPr>
            <w:tcW w:w="1985"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135.000.000.000</w:t>
            </w:r>
          </w:p>
        </w:tc>
        <w:tc>
          <w:tcPr>
            <w:tcW w:w="1984"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160.875.616.170</w:t>
            </w:r>
          </w:p>
        </w:tc>
        <w:tc>
          <w:tcPr>
            <w:tcW w:w="992" w:type="dxa"/>
            <w:shd w:val="clear" w:color="auto" w:fill="auto"/>
          </w:tcPr>
          <w:p w:rsidR="00DF2473" w:rsidRPr="00EB130C" w:rsidRDefault="00DF2473" w:rsidP="008D2138">
            <w:pPr>
              <w:jc w:val="right"/>
              <w:rPr>
                <w:rFonts w:ascii="Cambria" w:hAnsi="Cambria" w:cs="Arial"/>
                <w:color w:val="000000" w:themeColor="text1"/>
                <w:sz w:val="22"/>
                <w:szCs w:val="22"/>
                <w:lang w:val="id-ID"/>
              </w:rPr>
            </w:pPr>
            <w:r w:rsidRPr="00EB130C">
              <w:rPr>
                <w:rFonts w:ascii="Cambria" w:hAnsi="Cambria" w:cs="Arial"/>
                <w:color w:val="000000" w:themeColor="text1"/>
                <w:sz w:val="22"/>
                <w:szCs w:val="22"/>
                <w:lang w:val="id-ID"/>
              </w:rPr>
              <w:t>119,17</w:t>
            </w:r>
          </w:p>
        </w:tc>
      </w:tr>
      <w:tr w:rsidR="00DF2473" w:rsidRPr="00EB130C" w:rsidTr="00E265FB">
        <w:tc>
          <w:tcPr>
            <w:tcW w:w="3544" w:type="dxa"/>
            <w:gridSpan w:val="2"/>
          </w:tcPr>
          <w:p w:rsidR="00DF2473" w:rsidRPr="00EB130C" w:rsidRDefault="00DF2473" w:rsidP="008D2138">
            <w:pPr>
              <w:jc w:val="center"/>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Jumlah Pajak Daerah</w:t>
            </w:r>
          </w:p>
        </w:tc>
        <w:tc>
          <w:tcPr>
            <w:tcW w:w="1985" w:type="dxa"/>
            <w:shd w:val="clear" w:color="auto" w:fill="auto"/>
          </w:tcPr>
          <w:p w:rsidR="00DF2473" w:rsidRPr="00EB130C" w:rsidRDefault="00DF2473" w:rsidP="008D2138">
            <w:pPr>
              <w:jc w:val="right"/>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521.166.260.000</w:t>
            </w:r>
          </w:p>
        </w:tc>
        <w:tc>
          <w:tcPr>
            <w:tcW w:w="1984" w:type="dxa"/>
            <w:shd w:val="clear" w:color="auto" w:fill="auto"/>
          </w:tcPr>
          <w:p w:rsidR="00DF2473" w:rsidRPr="00EB130C" w:rsidRDefault="00DF2473" w:rsidP="008D2138">
            <w:pPr>
              <w:jc w:val="right"/>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555.477.512.682</w:t>
            </w:r>
          </w:p>
        </w:tc>
        <w:tc>
          <w:tcPr>
            <w:tcW w:w="992" w:type="dxa"/>
            <w:shd w:val="clear" w:color="auto" w:fill="auto"/>
          </w:tcPr>
          <w:p w:rsidR="00DF2473" w:rsidRPr="00EB130C" w:rsidRDefault="00DF2473" w:rsidP="008D2138">
            <w:pPr>
              <w:jc w:val="right"/>
              <w:rPr>
                <w:rFonts w:ascii="Cambria" w:hAnsi="Cambria" w:cs="Arial"/>
                <w:b/>
                <w:color w:val="000000" w:themeColor="text1"/>
                <w:sz w:val="22"/>
                <w:szCs w:val="22"/>
                <w:lang w:val="id-ID"/>
              </w:rPr>
            </w:pPr>
            <w:r w:rsidRPr="00EB130C">
              <w:rPr>
                <w:rFonts w:ascii="Cambria" w:hAnsi="Cambria" w:cs="Arial"/>
                <w:b/>
                <w:color w:val="000000" w:themeColor="text1"/>
                <w:sz w:val="22"/>
                <w:szCs w:val="22"/>
                <w:lang w:val="id-ID"/>
              </w:rPr>
              <w:t>106,58</w:t>
            </w:r>
          </w:p>
        </w:tc>
      </w:tr>
    </w:tbl>
    <w:p w:rsidR="00DF2473" w:rsidRPr="00EB130C" w:rsidRDefault="00DF2473" w:rsidP="00E265FB">
      <w:pPr>
        <w:spacing w:line="360" w:lineRule="auto"/>
        <w:ind w:left="426" w:firstLine="708"/>
        <w:jc w:val="both"/>
        <w:rPr>
          <w:rFonts w:ascii="Cambria" w:hAnsi="Cambria" w:cs="Arial"/>
          <w:color w:val="000000" w:themeColor="text1"/>
          <w:lang w:val="id-ID"/>
        </w:rPr>
      </w:pPr>
    </w:p>
    <w:p w:rsidR="00DF2473" w:rsidRPr="00EB130C" w:rsidRDefault="00DF2473" w:rsidP="00E265FB">
      <w:pPr>
        <w:spacing w:line="360" w:lineRule="auto"/>
        <w:jc w:val="both"/>
        <w:rPr>
          <w:rFonts w:ascii="Cambria" w:hAnsi="Cambria" w:cs="Arial"/>
          <w:color w:val="000000" w:themeColor="text1"/>
          <w:lang w:val="id-ID"/>
        </w:rPr>
      </w:pPr>
      <w:r w:rsidRPr="00EB130C">
        <w:rPr>
          <w:rFonts w:ascii="Cambria" w:hAnsi="Cambria" w:cs="Arial"/>
          <w:color w:val="000000" w:themeColor="text1"/>
          <w:lang w:val="id-ID"/>
        </w:rPr>
        <w:t xml:space="preserve">Untuk mendukung </w:t>
      </w:r>
      <w:r w:rsidRPr="00EB130C">
        <w:rPr>
          <w:rFonts w:ascii="Cambria" w:hAnsi="Cambria" w:cs="Arial"/>
          <w:color w:val="000000" w:themeColor="text1"/>
          <w:lang w:val="sv-SE"/>
        </w:rPr>
        <w:t xml:space="preserve">Sasaran </w:t>
      </w:r>
      <w:r w:rsidRPr="00EB130C">
        <w:rPr>
          <w:rFonts w:ascii="Cambria" w:hAnsi="Cambria" w:cs="Arial"/>
          <w:color w:val="000000" w:themeColor="text1"/>
          <w:lang w:val="id-ID"/>
        </w:rPr>
        <w:t>S</w:t>
      </w:r>
      <w:r w:rsidRPr="00EB130C">
        <w:rPr>
          <w:rFonts w:ascii="Cambria" w:hAnsi="Cambria" w:cs="Arial"/>
          <w:color w:val="000000" w:themeColor="text1"/>
          <w:lang w:val="sv-SE"/>
        </w:rPr>
        <w:t>trategi</w:t>
      </w:r>
      <w:r w:rsidRPr="00EB130C">
        <w:rPr>
          <w:rFonts w:ascii="Cambria" w:hAnsi="Cambria" w:cs="Arial"/>
          <w:color w:val="000000" w:themeColor="text1"/>
          <w:lang w:val="id-ID"/>
        </w:rPr>
        <w:t>s</w:t>
      </w:r>
      <w:r w:rsidRPr="00EB130C">
        <w:rPr>
          <w:rFonts w:ascii="Cambria" w:hAnsi="Cambria" w:cs="Arial"/>
          <w:color w:val="000000" w:themeColor="text1"/>
          <w:lang w:val="sv-SE"/>
        </w:rPr>
        <w:t xml:space="preserve"> </w:t>
      </w:r>
      <w:r w:rsidRPr="00EB130C">
        <w:rPr>
          <w:rFonts w:ascii="Cambria" w:hAnsi="Cambria" w:cs="Arial"/>
          <w:color w:val="000000" w:themeColor="text1"/>
          <w:lang w:val="id-ID"/>
        </w:rPr>
        <w:t>ini</w:t>
      </w:r>
      <w:r w:rsidRPr="00EB130C">
        <w:rPr>
          <w:rFonts w:ascii="Cambria" w:hAnsi="Cambria" w:cs="Arial"/>
          <w:color w:val="000000" w:themeColor="text1"/>
          <w:lang w:val="sv-SE"/>
        </w:rPr>
        <w:t xml:space="preserve"> </w:t>
      </w:r>
      <w:r w:rsidRPr="00EB130C">
        <w:rPr>
          <w:rFonts w:ascii="Cambria" w:hAnsi="Cambria" w:cs="Arial"/>
          <w:color w:val="000000" w:themeColor="text1"/>
          <w:lang w:val="id-ID"/>
        </w:rPr>
        <w:t>pada tahun 2017 dialokasikan anggaran sebesar Rp. 8.097.060.000,- dengan realisasi sebesar Rp. 7.561.534.397,- (93,39%) melalui</w:t>
      </w:r>
      <w:r w:rsidRPr="00EB130C">
        <w:rPr>
          <w:rFonts w:ascii="Cambria" w:hAnsi="Cambria" w:cs="Arial"/>
          <w:color w:val="000000" w:themeColor="text1"/>
          <w:lang w:val="sv-SE"/>
        </w:rPr>
        <w:t xml:space="preserve"> Program dan Kegiatan sebagai berikut :</w:t>
      </w:r>
    </w:p>
    <w:p w:rsidR="00DF2473" w:rsidRPr="00EB130C" w:rsidRDefault="00DF2473" w:rsidP="000A33B8">
      <w:pPr>
        <w:pStyle w:val="ListParagraph"/>
        <w:numPr>
          <w:ilvl w:val="0"/>
          <w:numId w:val="12"/>
        </w:numPr>
        <w:spacing w:line="360" w:lineRule="auto"/>
        <w:ind w:left="426"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 xml:space="preserve">Program </w:t>
      </w:r>
      <w:r w:rsidRPr="00EB130C">
        <w:rPr>
          <w:rFonts w:ascii="Cambria" w:hAnsi="Cambria" w:cs="Arial"/>
          <w:color w:val="000000" w:themeColor="text1"/>
          <w:lang w:val="id-ID"/>
        </w:rPr>
        <w:t>Peningkatan dan Pengembangan Pengelolaan Keuangan Daerah, dengan</w:t>
      </w:r>
      <w:r w:rsidRPr="00EB130C">
        <w:rPr>
          <w:rFonts w:ascii="Cambria" w:hAnsi="Cambria" w:cs="Arial"/>
          <w:color w:val="000000" w:themeColor="text1"/>
          <w:lang w:val="sv-SE"/>
        </w:rPr>
        <w:t xml:space="preserve"> kegiatan</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w:t>
      </w:r>
    </w:p>
    <w:p w:rsidR="00DF2473" w:rsidRPr="00EB130C" w:rsidRDefault="00DF2473" w:rsidP="000A33B8">
      <w:pPr>
        <w:pStyle w:val="ListParagraph"/>
        <w:numPr>
          <w:ilvl w:val="0"/>
          <w:numId w:val="13"/>
        </w:numPr>
        <w:spacing w:line="360"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Verifikasi </w:t>
      </w:r>
      <w:r w:rsidRPr="00EB130C">
        <w:rPr>
          <w:rFonts w:ascii="Cambria" w:hAnsi="Cambria" w:cs="Arial"/>
          <w:color w:val="000000" w:themeColor="text1"/>
          <w:lang w:val="sv-SE"/>
        </w:rPr>
        <w:t>dan Pe</w:t>
      </w:r>
      <w:r w:rsidRPr="00EB130C">
        <w:rPr>
          <w:rFonts w:ascii="Cambria" w:hAnsi="Cambria" w:cs="Arial"/>
          <w:color w:val="000000" w:themeColor="text1"/>
          <w:lang w:val="id-ID"/>
        </w:rPr>
        <w:t>ng</w:t>
      </w:r>
      <w:r w:rsidRPr="00EB130C">
        <w:rPr>
          <w:rFonts w:ascii="Cambria" w:hAnsi="Cambria" w:cs="Arial"/>
          <w:color w:val="000000" w:themeColor="text1"/>
          <w:lang w:val="sv-SE"/>
        </w:rPr>
        <w:t>hitungan Pajak Daerah</w:t>
      </w:r>
    </w:p>
    <w:p w:rsidR="00DF2473" w:rsidRPr="00EB130C" w:rsidRDefault="00DF2473" w:rsidP="00E265FB">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Melalui kegiatan </w:t>
      </w:r>
      <w:r w:rsidRPr="00EB130C">
        <w:rPr>
          <w:rFonts w:ascii="Cambria" w:hAnsi="Cambria" w:cs="Arial"/>
          <w:color w:val="000000" w:themeColor="text1"/>
        </w:rPr>
        <w:t>ini telah dilak</w:t>
      </w:r>
      <w:r w:rsidRPr="00EB130C">
        <w:rPr>
          <w:rFonts w:ascii="Cambria" w:hAnsi="Cambria" w:cs="Arial"/>
          <w:color w:val="000000" w:themeColor="text1"/>
          <w:lang w:val="id-ID"/>
        </w:rPr>
        <w:t>sana</w:t>
      </w:r>
      <w:r w:rsidRPr="00EB130C">
        <w:rPr>
          <w:rFonts w:ascii="Cambria" w:hAnsi="Cambria" w:cs="Arial"/>
          <w:color w:val="000000" w:themeColor="text1"/>
        </w:rPr>
        <w:t>kan kegiatan-kegiatan</w:t>
      </w:r>
      <w:r w:rsidRPr="00EB130C">
        <w:rPr>
          <w:rFonts w:ascii="Cambria" w:hAnsi="Cambria" w:cs="Arial"/>
          <w:color w:val="000000" w:themeColor="text1"/>
          <w:lang w:val="id-ID"/>
        </w:rPr>
        <w:t xml:space="preserve"> antara lain :</w:t>
      </w:r>
    </w:p>
    <w:p w:rsidR="00E265FB" w:rsidRPr="00EB130C" w:rsidRDefault="00E265FB" w:rsidP="008D2138">
      <w:pPr>
        <w:pStyle w:val="ListParagraph"/>
        <w:ind w:left="851"/>
        <w:contextualSpacing w:val="0"/>
        <w:jc w:val="both"/>
        <w:rPr>
          <w:rFonts w:ascii="Cambria" w:hAnsi="Cambria" w:cs="Arial"/>
          <w:color w:val="000000" w:themeColor="text1"/>
          <w:lang w:val="id-ID"/>
        </w:rPr>
      </w:pPr>
    </w:p>
    <w:tbl>
      <w:tblPr>
        <w:tblStyle w:val="TableGrid"/>
        <w:tblW w:w="0" w:type="auto"/>
        <w:tblInd w:w="959" w:type="dxa"/>
        <w:tblLayout w:type="fixed"/>
        <w:tblLook w:val="04A0"/>
      </w:tblPr>
      <w:tblGrid>
        <w:gridCol w:w="567"/>
        <w:gridCol w:w="4819"/>
        <w:gridCol w:w="1134"/>
        <w:gridCol w:w="1134"/>
      </w:tblGrid>
      <w:tr w:rsidR="00DF2473" w:rsidRPr="00EB130C" w:rsidTr="00E265FB">
        <w:tc>
          <w:tcPr>
            <w:tcW w:w="567" w:type="dxa"/>
            <w:vMerge w:val="restart"/>
            <w:vAlign w:val="center"/>
          </w:tcPr>
          <w:p w:rsidR="00DF2473" w:rsidRPr="00EB130C" w:rsidRDefault="00DF2473" w:rsidP="003C3C5B">
            <w:pPr>
              <w:pStyle w:val="ListParagraph"/>
              <w:ind w:left="0"/>
              <w:jc w:val="center"/>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No.</w:t>
            </w:r>
          </w:p>
        </w:tc>
        <w:tc>
          <w:tcPr>
            <w:tcW w:w="4819" w:type="dxa"/>
            <w:vMerge w:val="restart"/>
            <w:vAlign w:val="center"/>
          </w:tcPr>
          <w:p w:rsidR="00DF2473" w:rsidRPr="00EB130C" w:rsidRDefault="00DF2473" w:rsidP="003C3C5B">
            <w:pPr>
              <w:pStyle w:val="ListParagraph"/>
              <w:ind w:left="0"/>
              <w:jc w:val="center"/>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Kegiatan</w:t>
            </w:r>
          </w:p>
        </w:tc>
        <w:tc>
          <w:tcPr>
            <w:tcW w:w="2268" w:type="dxa"/>
            <w:gridSpan w:val="2"/>
            <w:vAlign w:val="center"/>
          </w:tcPr>
          <w:p w:rsidR="00DF2473" w:rsidRPr="00EB130C" w:rsidRDefault="00DF2473" w:rsidP="003C3C5B">
            <w:pPr>
              <w:pStyle w:val="ListParagraph"/>
              <w:ind w:left="0"/>
              <w:contextualSpacing w:val="0"/>
              <w:jc w:val="center"/>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Wajib Pajak</w:t>
            </w:r>
          </w:p>
        </w:tc>
      </w:tr>
      <w:tr w:rsidR="00DF2473" w:rsidRPr="00EB130C" w:rsidTr="00E265FB">
        <w:tc>
          <w:tcPr>
            <w:tcW w:w="567" w:type="dxa"/>
            <w:vMerge/>
            <w:vAlign w:val="center"/>
          </w:tcPr>
          <w:p w:rsidR="00DF2473" w:rsidRPr="00EB130C" w:rsidRDefault="00DF2473" w:rsidP="003C3C5B">
            <w:pPr>
              <w:pStyle w:val="ListParagraph"/>
              <w:ind w:left="0"/>
              <w:contextualSpacing w:val="0"/>
              <w:jc w:val="center"/>
              <w:rPr>
                <w:rFonts w:ascii="Cambria" w:hAnsi="Cambria" w:cs="Arial"/>
                <w:color w:val="000000" w:themeColor="text1"/>
                <w:sz w:val="22"/>
                <w:szCs w:val="22"/>
                <w:lang w:val="sv-SE"/>
              </w:rPr>
            </w:pPr>
          </w:p>
        </w:tc>
        <w:tc>
          <w:tcPr>
            <w:tcW w:w="4819" w:type="dxa"/>
            <w:vMerge/>
            <w:vAlign w:val="center"/>
          </w:tcPr>
          <w:p w:rsidR="00DF2473" w:rsidRPr="00EB130C" w:rsidRDefault="00DF2473" w:rsidP="003C3C5B">
            <w:pPr>
              <w:pStyle w:val="ListParagraph"/>
              <w:ind w:left="0"/>
              <w:contextualSpacing w:val="0"/>
              <w:jc w:val="center"/>
              <w:rPr>
                <w:rFonts w:ascii="Cambria" w:hAnsi="Cambria" w:cs="Arial"/>
                <w:color w:val="000000" w:themeColor="text1"/>
                <w:sz w:val="22"/>
                <w:szCs w:val="22"/>
                <w:lang w:val="sv-SE"/>
              </w:rPr>
            </w:pPr>
          </w:p>
        </w:tc>
        <w:tc>
          <w:tcPr>
            <w:tcW w:w="1134" w:type="dxa"/>
            <w:vAlign w:val="center"/>
          </w:tcPr>
          <w:p w:rsidR="00DF2473" w:rsidRPr="00EB130C" w:rsidRDefault="00DF2473" w:rsidP="003C3C5B">
            <w:pPr>
              <w:pStyle w:val="ListParagraph"/>
              <w:ind w:left="0"/>
              <w:contextualSpacing w:val="0"/>
              <w:jc w:val="center"/>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Target</w:t>
            </w:r>
          </w:p>
        </w:tc>
        <w:tc>
          <w:tcPr>
            <w:tcW w:w="1134" w:type="dxa"/>
            <w:vAlign w:val="center"/>
          </w:tcPr>
          <w:p w:rsidR="00DF2473" w:rsidRPr="00EB130C" w:rsidRDefault="00DF2473" w:rsidP="003C3C5B">
            <w:pPr>
              <w:pStyle w:val="ListParagraph"/>
              <w:ind w:left="0"/>
              <w:contextualSpacing w:val="0"/>
              <w:jc w:val="center"/>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Realisasi</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Verifikasi dan penghitungan Pajak Restoran</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600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723</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2</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Verifikasi dan penghitungan Pajak Hotel</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185</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187</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3</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Verifikasi dan penghitungan Pajak Hiburan</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110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114</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4</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Verifikasi dan penghitungan Pajak Parkir</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300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392</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5</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Verifikasi dan penghitungan BPHTB</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7.500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7.573</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6</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Ketetepan OPD Sesuai dengan IPR Permanen dan Non Permanen</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3.500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3.545</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7</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Ketetapan OPD Sesuai nilai perolehan Air Tanah</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185</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188</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8</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Pengarsipan dan Penatausahaan Dokumen Pajak Daerah</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12.380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12.722</w:t>
            </w:r>
          </w:p>
        </w:tc>
      </w:tr>
      <w:tr w:rsidR="00DF2473" w:rsidRPr="00EB130C" w:rsidTr="00E265FB">
        <w:tc>
          <w:tcPr>
            <w:tcW w:w="567" w:type="dxa"/>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9</w:t>
            </w:r>
          </w:p>
        </w:tc>
        <w:tc>
          <w:tcPr>
            <w:tcW w:w="4819" w:type="dxa"/>
          </w:tcPr>
          <w:p w:rsidR="00DF2473" w:rsidRPr="00EB130C" w:rsidRDefault="00DF2473" w:rsidP="008D2138">
            <w:pPr>
              <w:pStyle w:val="ListParagraph"/>
              <w:ind w:left="0"/>
              <w:contextualSpacing w:val="0"/>
              <w:jc w:val="both"/>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Ketetapan SPPT PBB P2 dalam cetak massal SPPT PBB P2 berdasarkan SK Ketetapan NJOP</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250.000</w:t>
            </w:r>
          </w:p>
        </w:tc>
        <w:tc>
          <w:tcPr>
            <w:tcW w:w="1134" w:type="dxa"/>
            <w:vAlign w:val="center"/>
          </w:tcPr>
          <w:p w:rsidR="00DF2473" w:rsidRPr="00EB130C" w:rsidRDefault="00DF2473" w:rsidP="008D2138">
            <w:pPr>
              <w:pStyle w:val="ListParagraph"/>
              <w:ind w:left="0"/>
              <w:contextualSpacing w:val="0"/>
              <w:jc w:val="right"/>
              <w:rPr>
                <w:rFonts w:ascii="Cambria" w:hAnsi="Cambria" w:cs="Arial"/>
                <w:color w:val="000000" w:themeColor="text1"/>
                <w:sz w:val="22"/>
                <w:szCs w:val="22"/>
                <w:lang w:val="sv-SE"/>
              </w:rPr>
            </w:pPr>
            <w:r w:rsidRPr="00EB130C">
              <w:rPr>
                <w:rFonts w:ascii="Cambria" w:hAnsi="Cambria" w:cs="Arial"/>
                <w:color w:val="000000" w:themeColor="text1"/>
                <w:sz w:val="22"/>
                <w:szCs w:val="22"/>
                <w:lang w:val="sv-SE"/>
              </w:rPr>
              <w:t>253.396</w:t>
            </w:r>
          </w:p>
        </w:tc>
      </w:tr>
    </w:tbl>
    <w:p w:rsidR="00DF2473" w:rsidRPr="00EB130C" w:rsidRDefault="00DF2473" w:rsidP="00E265FB">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Dari</w:t>
      </w:r>
      <w:r w:rsidRPr="00EB130C">
        <w:rPr>
          <w:rFonts w:ascii="Cambria" w:hAnsi="Cambria" w:cs="Arial"/>
          <w:color w:val="000000" w:themeColor="text1"/>
        </w:rPr>
        <w:t xml:space="preserve"> anggaran sebesar Rp. </w:t>
      </w:r>
      <w:r w:rsidRPr="00EB130C">
        <w:rPr>
          <w:rFonts w:ascii="Cambria" w:hAnsi="Cambria" w:cs="Arial"/>
          <w:color w:val="000000" w:themeColor="text1"/>
          <w:lang w:val="id-ID"/>
        </w:rPr>
        <w:t>260.000.000</w:t>
      </w:r>
      <w:r w:rsidRPr="00EB130C">
        <w:rPr>
          <w:rFonts w:ascii="Cambria" w:hAnsi="Cambria" w:cs="Arial"/>
          <w:color w:val="000000" w:themeColor="text1"/>
        </w:rPr>
        <w:t>,-</w:t>
      </w:r>
      <w:r w:rsidRPr="00EB130C">
        <w:rPr>
          <w:rFonts w:ascii="Cambria" w:hAnsi="Cambria" w:cs="Arial"/>
          <w:color w:val="000000" w:themeColor="text1"/>
          <w:lang w:val="id-ID"/>
        </w:rPr>
        <w:t>,</w:t>
      </w:r>
      <w:r w:rsidRPr="00EB130C">
        <w:rPr>
          <w:rFonts w:ascii="Cambria" w:hAnsi="Cambria" w:cs="Arial"/>
          <w:color w:val="000000" w:themeColor="text1"/>
        </w:rPr>
        <w:t xml:space="preserve"> </w:t>
      </w:r>
      <w:r w:rsidRPr="00EB130C">
        <w:rPr>
          <w:rFonts w:ascii="Cambria" w:hAnsi="Cambria" w:cs="Arial"/>
          <w:color w:val="000000" w:themeColor="text1"/>
          <w:lang w:val="id-ID"/>
        </w:rPr>
        <w:t>r</w:t>
      </w:r>
      <w:r w:rsidRPr="00EB130C">
        <w:rPr>
          <w:rFonts w:ascii="Cambria" w:hAnsi="Cambria" w:cs="Arial"/>
          <w:color w:val="000000" w:themeColor="text1"/>
        </w:rPr>
        <w:t xml:space="preserve">ealisasi keuangan sampai </w:t>
      </w:r>
      <w:r w:rsidRPr="00EB130C">
        <w:rPr>
          <w:rFonts w:ascii="Cambria" w:hAnsi="Cambria" w:cs="Arial"/>
          <w:color w:val="000000" w:themeColor="text1"/>
          <w:lang w:val="id-ID"/>
        </w:rPr>
        <w:t xml:space="preserve">dengan </w:t>
      </w:r>
      <w:r w:rsidRPr="00EB130C">
        <w:rPr>
          <w:rFonts w:ascii="Cambria" w:hAnsi="Cambria" w:cs="Arial"/>
          <w:color w:val="000000" w:themeColor="text1"/>
        </w:rPr>
        <w:t>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 Rp. </w:t>
      </w:r>
      <w:r w:rsidRPr="00EB130C">
        <w:rPr>
          <w:rFonts w:ascii="Cambria" w:hAnsi="Cambria" w:cs="Arial"/>
          <w:color w:val="000000" w:themeColor="text1"/>
          <w:lang w:val="id-ID"/>
        </w:rPr>
        <w:t>257.980.360</w:t>
      </w:r>
      <w:r w:rsidRPr="00EB130C">
        <w:rPr>
          <w:rFonts w:ascii="Cambria" w:hAnsi="Cambria" w:cs="Arial"/>
          <w:color w:val="000000" w:themeColor="text1"/>
        </w:rPr>
        <w:t>,- (</w:t>
      </w:r>
      <w:r w:rsidRPr="00EB130C">
        <w:rPr>
          <w:rFonts w:ascii="Cambria" w:hAnsi="Cambria" w:cs="Arial"/>
          <w:color w:val="000000" w:themeColor="text1"/>
          <w:lang w:val="id-ID"/>
        </w:rPr>
        <w:t>99,22</w:t>
      </w:r>
      <w:r w:rsidRPr="00EB130C">
        <w:rPr>
          <w:rFonts w:ascii="Cambria" w:hAnsi="Cambria" w:cs="Arial"/>
          <w:color w:val="000000" w:themeColor="text1"/>
        </w:rPr>
        <w:t>%)</w:t>
      </w:r>
      <w:r w:rsidRPr="00EB130C">
        <w:rPr>
          <w:rFonts w:ascii="Cambria" w:hAnsi="Cambria" w:cs="Arial"/>
          <w:color w:val="000000" w:themeColor="text1"/>
          <w:lang w:val="id-ID"/>
        </w:rPr>
        <w:t xml:space="preserve">, terdapat efisiensi dari kegiatan ini sebesar Rp. </w:t>
      </w:r>
      <w:r w:rsidRPr="00EB130C">
        <w:rPr>
          <w:rFonts w:ascii="Cambria" w:hAnsi="Cambria" w:cs="Arial"/>
          <w:color w:val="000000" w:themeColor="text1"/>
        </w:rPr>
        <w:t xml:space="preserve">Rp. </w:t>
      </w:r>
      <w:r w:rsidRPr="00EB130C">
        <w:rPr>
          <w:rFonts w:ascii="Cambria" w:hAnsi="Cambria" w:cs="Arial"/>
          <w:color w:val="000000" w:themeColor="text1"/>
          <w:lang w:val="id-ID"/>
        </w:rPr>
        <w:t>2.019.640</w:t>
      </w:r>
      <w:r w:rsidRPr="00EB130C">
        <w:rPr>
          <w:rFonts w:ascii="Cambria" w:hAnsi="Cambria" w:cs="Arial"/>
          <w:color w:val="000000" w:themeColor="text1"/>
        </w:rPr>
        <w:t>,-</w:t>
      </w:r>
      <w:r w:rsidRPr="00EB130C">
        <w:rPr>
          <w:rFonts w:ascii="Cambria" w:hAnsi="Cambria" w:cs="Arial"/>
          <w:color w:val="000000" w:themeColor="text1"/>
          <w:lang w:val="id-ID"/>
        </w:rPr>
        <w:t xml:space="preserve"> (0,78%).</w:t>
      </w:r>
    </w:p>
    <w:p w:rsidR="00E265FB" w:rsidRPr="00EB130C" w:rsidRDefault="00E265FB" w:rsidP="00CF4F7E">
      <w:pPr>
        <w:pStyle w:val="ListParagraph"/>
        <w:ind w:left="851"/>
        <w:contextualSpacing w:val="0"/>
        <w:jc w:val="both"/>
        <w:rPr>
          <w:rFonts w:ascii="Cambria" w:hAnsi="Cambria" w:cs="Arial"/>
          <w:color w:val="000000" w:themeColor="text1"/>
          <w:lang w:val="id-ID"/>
        </w:rPr>
      </w:pPr>
    </w:p>
    <w:p w:rsidR="00DF2473" w:rsidRPr="00EB130C" w:rsidRDefault="00DF2473" w:rsidP="000A33B8">
      <w:pPr>
        <w:pStyle w:val="ListParagraph"/>
        <w:numPr>
          <w:ilvl w:val="0"/>
          <w:numId w:val="13"/>
        </w:numPr>
        <w:spacing w:line="341"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rPr>
        <w:t xml:space="preserve">Rekonsiliasi </w:t>
      </w:r>
      <w:r w:rsidRPr="00EB130C">
        <w:rPr>
          <w:rFonts w:ascii="Cambria" w:hAnsi="Cambria" w:cs="Arial"/>
          <w:color w:val="000000" w:themeColor="text1"/>
          <w:lang w:val="id-ID"/>
        </w:rPr>
        <w:t>Pajak</w:t>
      </w:r>
      <w:r w:rsidRPr="00EB130C">
        <w:rPr>
          <w:rFonts w:ascii="Cambria" w:hAnsi="Cambria" w:cs="Arial"/>
          <w:color w:val="000000" w:themeColor="text1"/>
        </w:rPr>
        <w:t xml:space="preserve"> Daerah</w:t>
      </w:r>
    </w:p>
    <w:p w:rsidR="00DF2473" w:rsidRPr="00EB130C" w:rsidRDefault="00DF2473" w:rsidP="003C052B">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Kegiatan ini bertujuan untuk melakukan sinkronisasi data penerimaan Pajak Daerah dan juga data penerimaan dari masing-masing SKPD</w:t>
      </w:r>
      <w:r w:rsidRPr="00EB130C">
        <w:rPr>
          <w:rFonts w:ascii="Cambria" w:hAnsi="Cambria" w:cs="Arial"/>
          <w:color w:val="000000" w:themeColor="text1"/>
          <w:lang w:val="id-ID"/>
        </w:rPr>
        <w:t xml:space="preserve"> incomer dengan Badan Pengelolaan Keuangan dan Aset Daerah selaku PPKD dan Badan Pendapatan Daerah Kota Bogor selaku Koordinator Pendapatan.</w:t>
      </w:r>
    </w:p>
    <w:p w:rsidR="00DF2473" w:rsidRPr="00EB130C" w:rsidRDefault="00DF2473" w:rsidP="003C052B">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Tahun 2017 Kegiatan Rekonsiliasi Pajak Daerah dilaksanakan </w:t>
      </w:r>
      <w:r w:rsidR="00A00C40" w:rsidRPr="00EB130C">
        <w:rPr>
          <w:rFonts w:ascii="Cambria" w:hAnsi="Cambria" w:cs="Arial"/>
          <w:color w:val="000000" w:themeColor="text1"/>
          <w:lang w:val="id-ID"/>
        </w:rPr>
        <w:t xml:space="preserve">  </w:t>
      </w:r>
      <w:r w:rsidRPr="00EB130C">
        <w:rPr>
          <w:rFonts w:ascii="Cambria" w:hAnsi="Cambria" w:cs="Arial"/>
          <w:color w:val="000000" w:themeColor="text1"/>
          <w:lang w:val="id-ID"/>
        </w:rPr>
        <w:t>melalui :</w:t>
      </w:r>
    </w:p>
    <w:p w:rsidR="00DF2473" w:rsidRPr="00EB130C" w:rsidRDefault="00DF2473" w:rsidP="000A33B8">
      <w:pPr>
        <w:pStyle w:val="ListParagraph"/>
        <w:numPr>
          <w:ilvl w:val="0"/>
          <w:numId w:val="27"/>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Rekon PBB P2, yang dilaksanakan sebanyak 2 (dua) kali bertempat di Ruang Rapat Badan Pendapatan Daearah Kota Bogor dengan melibatkan Kelurahan, Kecamatan dan Staff Badan Pendapatan Daerah Kota Bogor.</w:t>
      </w:r>
    </w:p>
    <w:p w:rsidR="00DF2473" w:rsidRPr="00EB130C" w:rsidRDefault="00DF2473" w:rsidP="003C052B">
      <w:pPr>
        <w:spacing w:line="341" w:lineRule="auto"/>
        <w:ind w:left="1276"/>
        <w:jc w:val="both"/>
        <w:rPr>
          <w:rFonts w:ascii="Cambria" w:hAnsi="Cambria" w:cs="Arial"/>
          <w:color w:val="000000" w:themeColor="text1"/>
          <w:lang w:val="id-ID"/>
        </w:rPr>
      </w:pPr>
      <w:r w:rsidRPr="00EB130C">
        <w:rPr>
          <w:rFonts w:ascii="Cambria" w:hAnsi="Cambria" w:cs="Arial"/>
          <w:color w:val="000000" w:themeColor="text1"/>
          <w:lang w:val="id-ID"/>
        </w:rPr>
        <w:t xml:space="preserve">Hasil Rekon terakhir tahun 2017 dari target Pajak Bumi dan Bangunan Perdesaan dan Perkotaan (PBB P2) Kota Bogor sebesar </w:t>
      </w:r>
      <w:r w:rsidR="00227EBA" w:rsidRPr="00EB130C">
        <w:rPr>
          <w:rFonts w:ascii="Cambria" w:hAnsi="Cambria" w:cs="Arial"/>
          <w:color w:val="000000" w:themeColor="text1"/>
          <w:lang w:val="id-ID"/>
        </w:rPr>
        <w:t xml:space="preserve">                       </w:t>
      </w:r>
      <w:r w:rsidRPr="00EB130C">
        <w:rPr>
          <w:rFonts w:ascii="Cambria" w:hAnsi="Cambria" w:cs="Arial"/>
          <w:color w:val="000000" w:themeColor="text1"/>
          <w:lang w:val="id-ID"/>
        </w:rPr>
        <w:t>Rp. 110.100.000.000,- realisasi sampai dengan Desember 2017 sebesar Rp. 111.691.772.277,- (101,45%).</w:t>
      </w:r>
    </w:p>
    <w:p w:rsidR="00DF2473" w:rsidRPr="00EB130C" w:rsidRDefault="00DF2473" w:rsidP="000A33B8">
      <w:pPr>
        <w:pStyle w:val="ListParagraph"/>
        <w:numPr>
          <w:ilvl w:val="0"/>
          <w:numId w:val="27"/>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Rekon Pendapatan Asli Daerah (PAD) yang dilaksanakan sebanyak 12 (dua belas) kali bertempat di Kantor Badan Pendapatan Daerah Kota Bogor dengan melibatkan Staff Badan Pendapatan Daerah, Badan Pengelola Keuangan dan Aset Daerah, BPLH, Badan Pelayanan Perizinan Terpadu (BPPT) dan Asisten Umum.</w:t>
      </w:r>
    </w:p>
    <w:p w:rsidR="00DF2473" w:rsidRPr="00B813C1" w:rsidRDefault="00DF2473" w:rsidP="003C052B">
      <w:pPr>
        <w:pStyle w:val="ListParagraph"/>
        <w:spacing w:line="341" w:lineRule="auto"/>
        <w:ind w:left="1276"/>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Pada tahun 2017 dari target Pendapatan Asli Daerah (PAD) Kota </w:t>
      </w:r>
      <w:r w:rsidRPr="00B813C1">
        <w:rPr>
          <w:rFonts w:ascii="Cambria" w:hAnsi="Cambria" w:cs="Arial"/>
          <w:color w:val="000000" w:themeColor="text1"/>
          <w:lang w:val="id-ID"/>
        </w:rPr>
        <w:t>Bogor sebesar Rp. 929.893.168.257,- realisasi sampai dengan Desember 2017 sebesar Rp. 901.797.265.247,- (96,98%), dengan rincian sebagai berikut :</w:t>
      </w:r>
    </w:p>
    <w:p w:rsidR="00DF2473" w:rsidRPr="00B813C1" w:rsidRDefault="00DF2473" w:rsidP="003C052B">
      <w:pPr>
        <w:pStyle w:val="ListParagraph"/>
        <w:ind w:left="1276"/>
        <w:contextualSpacing w:val="0"/>
        <w:jc w:val="both"/>
        <w:rPr>
          <w:rFonts w:ascii="Cambria" w:hAnsi="Cambria" w:cs="Arial"/>
          <w:color w:val="000000" w:themeColor="text1"/>
          <w:lang w:val="id-ID"/>
        </w:rPr>
      </w:pPr>
    </w:p>
    <w:tbl>
      <w:tblPr>
        <w:tblStyle w:val="TableGrid"/>
        <w:tblW w:w="0" w:type="auto"/>
        <w:tblInd w:w="1384" w:type="dxa"/>
        <w:tblLayout w:type="fixed"/>
        <w:tblLook w:val="04A0"/>
      </w:tblPr>
      <w:tblGrid>
        <w:gridCol w:w="567"/>
        <w:gridCol w:w="2835"/>
        <w:gridCol w:w="1559"/>
        <w:gridCol w:w="1560"/>
        <w:gridCol w:w="708"/>
      </w:tblGrid>
      <w:tr w:rsidR="00DF2473" w:rsidRPr="00B813C1" w:rsidTr="00227EBA">
        <w:tc>
          <w:tcPr>
            <w:tcW w:w="567" w:type="dxa"/>
            <w:vAlign w:val="center"/>
          </w:tcPr>
          <w:p w:rsidR="00DF2473" w:rsidRPr="00B813C1" w:rsidRDefault="00DF2473" w:rsidP="003C3C5B">
            <w:pPr>
              <w:ind w:left="-57" w:right="-57"/>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NO</w:t>
            </w:r>
          </w:p>
        </w:tc>
        <w:tc>
          <w:tcPr>
            <w:tcW w:w="2835" w:type="dxa"/>
            <w:vAlign w:val="center"/>
          </w:tcPr>
          <w:p w:rsidR="00DF2473" w:rsidRPr="00B813C1" w:rsidRDefault="00DF2473" w:rsidP="003C3C5B">
            <w:pPr>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URAIAN</w:t>
            </w:r>
          </w:p>
        </w:tc>
        <w:tc>
          <w:tcPr>
            <w:tcW w:w="1559" w:type="dxa"/>
            <w:vAlign w:val="center"/>
          </w:tcPr>
          <w:p w:rsidR="00DF2473" w:rsidRPr="00B813C1" w:rsidRDefault="00DF2473" w:rsidP="003C3C5B">
            <w:pPr>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TARGET</w:t>
            </w:r>
          </w:p>
          <w:p w:rsidR="00DF2473" w:rsidRPr="00B813C1" w:rsidRDefault="00DF2473" w:rsidP="003C3C5B">
            <w:pPr>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Rp.</w:t>
            </w:r>
          </w:p>
        </w:tc>
        <w:tc>
          <w:tcPr>
            <w:tcW w:w="1560" w:type="dxa"/>
            <w:vAlign w:val="center"/>
          </w:tcPr>
          <w:p w:rsidR="00DF2473" w:rsidRPr="00B813C1" w:rsidRDefault="00DF2473" w:rsidP="003C3C5B">
            <w:pPr>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REALISASI</w:t>
            </w:r>
          </w:p>
          <w:p w:rsidR="00DF2473" w:rsidRPr="00B813C1" w:rsidRDefault="00DF2473" w:rsidP="003C3C5B">
            <w:pPr>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Rp.</w:t>
            </w:r>
          </w:p>
        </w:tc>
        <w:tc>
          <w:tcPr>
            <w:tcW w:w="708" w:type="dxa"/>
            <w:vAlign w:val="center"/>
          </w:tcPr>
          <w:p w:rsidR="00DF2473" w:rsidRPr="00B813C1" w:rsidRDefault="00DF2473" w:rsidP="003C3C5B">
            <w:pPr>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w:t>
            </w:r>
          </w:p>
        </w:tc>
      </w:tr>
      <w:tr w:rsidR="00DF2473" w:rsidRPr="00B813C1" w:rsidTr="00227EBA">
        <w:tc>
          <w:tcPr>
            <w:tcW w:w="567" w:type="dxa"/>
          </w:tcPr>
          <w:p w:rsidR="00DF2473" w:rsidRPr="00B813C1" w:rsidRDefault="00DF2473" w:rsidP="00CF4F7E">
            <w:pPr>
              <w:spacing w:before="40" w:after="40"/>
              <w:jc w:val="center"/>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1</w:t>
            </w:r>
          </w:p>
        </w:tc>
        <w:tc>
          <w:tcPr>
            <w:tcW w:w="2835" w:type="dxa"/>
          </w:tcPr>
          <w:p w:rsidR="00DF2473" w:rsidRPr="00B813C1" w:rsidRDefault="00DF2473" w:rsidP="00CF4F7E">
            <w:pPr>
              <w:spacing w:before="40" w:after="40"/>
              <w:jc w:val="both"/>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Pajak Daerah</w:t>
            </w:r>
          </w:p>
        </w:tc>
        <w:tc>
          <w:tcPr>
            <w:tcW w:w="1559" w:type="dxa"/>
            <w:shd w:val="clear" w:color="auto" w:fill="auto"/>
          </w:tcPr>
          <w:p w:rsidR="00DF2473" w:rsidRPr="00B813C1" w:rsidRDefault="00DF2473" w:rsidP="00CF4F7E">
            <w:pPr>
              <w:pStyle w:val="BodyTextIndent"/>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521.166.260.000</w:t>
            </w:r>
          </w:p>
        </w:tc>
        <w:tc>
          <w:tcPr>
            <w:tcW w:w="1560" w:type="dxa"/>
            <w:shd w:val="clear" w:color="auto" w:fill="auto"/>
          </w:tcPr>
          <w:p w:rsidR="00DF2473" w:rsidRPr="00B813C1" w:rsidRDefault="00DF2473" w:rsidP="00CF4F7E">
            <w:pPr>
              <w:pStyle w:val="BodyTextIndent"/>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555.477.512.682</w:t>
            </w:r>
          </w:p>
        </w:tc>
        <w:tc>
          <w:tcPr>
            <w:tcW w:w="708" w:type="dxa"/>
            <w:shd w:val="clear" w:color="auto" w:fill="auto"/>
          </w:tcPr>
          <w:p w:rsidR="00DF2473" w:rsidRPr="00B813C1" w:rsidRDefault="00DF2473" w:rsidP="00CF4F7E">
            <w:pPr>
              <w:pStyle w:val="BodyTextIndent"/>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106,58</w:t>
            </w:r>
          </w:p>
        </w:tc>
      </w:tr>
      <w:tr w:rsidR="00DF2473" w:rsidRPr="00B813C1" w:rsidTr="00227EBA">
        <w:tc>
          <w:tcPr>
            <w:tcW w:w="567" w:type="dxa"/>
          </w:tcPr>
          <w:p w:rsidR="00DF2473" w:rsidRPr="00B813C1" w:rsidRDefault="00DF2473" w:rsidP="00CF4F7E">
            <w:pPr>
              <w:spacing w:before="40" w:after="40"/>
              <w:jc w:val="center"/>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2</w:t>
            </w:r>
          </w:p>
        </w:tc>
        <w:tc>
          <w:tcPr>
            <w:tcW w:w="2835" w:type="dxa"/>
          </w:tcPr>
          <w:p w:rsidR="00DF2473" w:rsidRPr="00B813C1" w:rsidRDefault="00DF2473" w:rsidP="00CF4F7E">
            <w:pPr>
              <w:spacing w:before="40" w:after="40"/>
              <w:jc w:val="both"/>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Retribusi Daerah</w:t>
            </w:r>
          </w:p>
        </w:tc>
        <w:tc>
          <w:tcPr>
            <w:tcW w:w="1559" w:type="dxa"/>
            <w:shd w:val="clear" w:color="auto" w:fill="auto"/>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42.132.557.467</w:t>
            </w:r>
          </w:p>
        </w:tc>
        <w:tc>
          <w:tcPr>
            <w:tcW w:w="1560" w:type="dxa"/>
            <w:shd w:val="clear" w:color="auto" w:fill="auto"/>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49.046.062.429</w:t>
            </w:r>
          </w:p>
        </w:tc>
        <w:tc>
          <w:tcPr>
            <w:tcW w:w="708" w:type="dxa"/>
            <w:shd w:val="clear" w:color="auto" w:fill="auto"/>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116,41</w:t>
            </w:r>
          </w:p>
        </w:tc>
      </w:tr>
      <w:tr w:rsidR="00DF2473" w:rsidRPr="00B813C1" w:rsidTr="00B813C1">
        <w:tc>
          <w:tcPr>
            <w:tcW w:w="567" w:type="dxa"/>
          </w:tcPr>
          <w:p w:rsidR="00DF2473" w:rsidRPr="00B813C1" w:rsidRDefault="00DF2473" w:rsidP="00CF4F7E">
            <w:pPr>
              <w:spacing w:before="40" w:after="40"/>
              <w:jc w:val="center"/>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3</w:t>
            </w:r>
          </w:p>
        </w:tc>
        <w:tc>
          <w:tcPr>
            <w:tcW w:w="2835" w:type="dxa"/>
          </w:tcPr>
          <w:p w:rsidR="00DF2473" w:rsidRPr="00B813C1" w:rsidRDefault="00DF2473" w:rsidP="00CF4F7E">
            <w:pPr>
              <w:spacing w:before="40" w:after="40"/>
              <w:jc w:val="both"/>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Hasil Pengelolaan Kekayaan Daerah Yang Dipisahkan</w:t>
            </w:r>
          </w:p>
        </w:tc>
        <w:tc>
          <w:tcPr>
            <w:tcW w:w="1559" w:type="dxa"/>
            <w:shd w:val="clear" w:color="auto" w:fill="auto"/>
            <w:vAlign w:val="center"/>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29.752.889.788</w:t>
            </w:r>
          </w:p>
        </w:tc>
        <w:tc>
          <w:tcPr>
            <w:tcW w:w="1560" w:type="dxa"/>
            <w:shd w:val="clear" w:color="auto" w:fill="auto"/>
            <w:vAlign w:val="center"/>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29.949.487.128</w:t>
            </w:r>
          </w:p>
        </w:tc>
        <w:tc>
          <w:tcPr>
            <w:tcW w:w="708" w:type="dxa"/>
            <w:shd w:val="clear" w:color="auto" w:fill="auto"/>
            <w:vAlign w:val="center"/>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100,66</w:t>
            </w:r>
          </w:p>
        </w:tc>
      </w:tr>
      <w:tr w:rsidR="00DF2473" w:rsidRPr="00B813C1" w:rsidTr="00B813C1">
        <w:tc>
          <w:tcPr>
            <w:tcW w:w="567" w:type="dxa"/>
          </w:tcPr>
          <w:p w:rsidR="00DF2473" w:rsidRPr="00B813C1" w:rsidRDefault="00DF2473" w:rsidP="00CF4F7E">
            <w:pPr>
              <w:spacing w:before="40" w:after="40"/>
              <w:jc w:val="center"/>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4</w:t>
            </w:r>
          </w:p>
        </w:tc>
        <w:tc>
          <w:tcPr>
            <w:tcW w:w="2835" w:type="dxa"/>
          </w:tcPr>
          <w:p w:rsidR="00DF2473" w:rsidRPr="00B813C1" w:rsidRDefault="00DF2473" w:rsidP="00CF4F7E">
            <w:pPr>
              <w:spacing w:before="40" w:after="40"/>
              <w:jc w:val="both"/>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Lain-lain Pendapatan Asli Daerah</w:t>
            </w:r>
          </w:p>
        </w:tc>
        <w:tc>
          <w:tcPr>
            <w:tcW w:w="1559" w:type="dxa"/>
            <w:shd w:val="clear" w:color="auto" w:fill="auto"/>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336.841.461.002</w:t>
            </w:r>
          </w:p>
        </w:tc>
        <w:tc>
          <w:tcPr>
            <w:tcW w:w="1560" w:type="dxa"/>
            <w:shd w:val="clear" w:color="auto" w:fill="auto"/>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267.324.203.008</w:t>
            </w:r>
          </w:p>
        </w:tc>
        <w:tc>
          <w:tcPr>
            <w:tcW w:w="708" w:type="dxa"/>
            <w:shd w:val="clear" w:color="auto" w:fill="auto"/>
          </w:tcPr>
          <w:p w:rsidR="00DF2473" w:rsidRPr="00B813C1" w:rsidRDefault="00DF2473" w:rsidP="00CF4F7E">
            <w:pPr>
              <w:spacing w:before="40" w:after="40"/>
              <w:ind w:left="-57" w:right="-57"/>
              <w:jc w:val="right"/>
              <w:rPr>
                <w:rFonts w:ascii="Cambria" w:hAnsi="Cambria" w:cs="Arial"/>
                <w:color w:val="000000" w:themeColor="text1"/>
                <w:sz w:val="18"/>
                <w:szCs w:val="18"/>
                <w:lang w:val="id-ID"/>
              </w:rPr>
            </w:pPr>
            <w:r w:rsidRPr="00B813C1">
              <w:rPr>
                <w:rFonts w:ascii="Cambria" w:hAnsi="Cambria" w:cs="Arial"/>
                <w:color w:val="000000" w:themeColor="text1"/>
                <w:sz w:val="18"/>
                <w:szCs w:val="18"/>
                <w:lang w:val="id-ID"/>
              </w:rPr>
              <w:t>79,36</w:t>
            </w:r>
          </w:p>
        </w:tc>
      </w:tr>
      <w:tr w:rsidR="00DF2473" w:rsidRPr="00EB130C" w:rsidTr="00B813C1">
        <w:tc>
          <w:tcPr>
            <w:tcW w:w="3402" w:type="dxa"/>
            <w:gridSpan w:val="2"/>
          </w:tcPr>
          <w:p w:rsidR="00DF2473" w:rsidRPr="00B813C1" w:rsidRDefault="00DF2473" w:rsidP="00CF4F7E">
            <w:pPr>
              <w:spacing w:before="40" w:after="40"/>
              <w:jc w:val="center"/>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Jumlah PAD</w:t>
            </w:r>
          </w:p>
        </w:tc>
        <w:tc>
          <w:tcPr>
            <w:tcW w:w="1559" w:type="dxa"/>
            <w:shd w:val="clear" w:color="auto" w:fill="auto"/>
          </w:tcPr>
          <w:p w:rsidR="00DF2473" w:rsidRPr="00B813C1" w:rsidRDefault="00DF2473" w:rsidP="00CF4F7E">
            <w:pPr>
              <w:spacing w:before="40" w:after="40"/>
              <w:ind w:left="-57" w:right="-57"/>
              <w:jc w:val="right"/>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929.893.168.257</w:t>
            </w:r>
          </w:p>
        </w:tc>
        <w:tc>
          <w:tcPr>
            <w:tcW w:w="1560" w:type="dxa"/>
            <w:shd w:val="clear" w:color="auto" w:fill="auto"/>
          </w:tcPr>
          <w:p w:rsidR="00DF2473" w:rsidRPr="00B813C1" w:rsidRDefault="00DF2473" w:rsidP="00CF4F7E">
            <w:pPr>
              <w:spacing w:before="40" w:after="40"/>
              <w:ind w:left="-57" w:right="-57"/>
              <w:jc w:val="right"/>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901.797.265.247</w:t>
            </w:r>
          </w:p>
        </w:tc>
        <w:tc>
          <w:tcPr>
            <w:tcW w:w="708" w:type="dxa"/>
            <w:shd w:val="clear" w:color="auto" w:fill="auto"/>
          </w:tcPr>
          <w:p w:rsidR="00DF2473" w:rsidRPr="00EB130C" w:rsidRDefault="00DF2473" w:rsidP="00CF4F7E">
            <w:pPr>
              <w:spacing w:before="40" w:after="40"/>
              <w:ind w:left="-57" w:right="-57"/>
              <w:jc w:val="right"/>
              <w:rPr>
                <w:rFonts w:ascii="Cambria" w:hAnsi="Cambria" w:cs="Arial"/>
                <w:b/>
                <w:color w:val="000000" w:themeColor="text1"/>
                <w:sz w:val="18"/>
                <w:szCs w:val="18"/>
                <w:lang w:val="id-ID"/>
              </w:rPr>
            </w:pPr>
            <w:r w:rsidRPr="00B813C1">
              <w:rPr>
                <w:rFonts w:ascii="Cambria" w:hAnsi="Cambria" w:cs="Arial"/>
                <w:b/>
                <w:color w:val="000000" w:themeColor="text1"/>
                <w:sz w:val="18"/>
                <w:szCs w:val="18"/>
                <w:lang w:val="id-ID"/>
              </w:rPr>
              <w:t>96,98</w:t>
            </w:r>
          </w:p>
        </w:tc>
      </w:tr>
    </w:tbl>
    <w:p w:rsidR="00DF2473" w:rsidRPr="00EB130C" w:rsidRDefault="00DF2473" w:rsidP="00364062">
      <w:pPr>
        <w:pStyle w:val="ListParagraph"/>
        <w:numPr>
          <w:ilvl w:val="0"/>
          <w:numId w:val="27"/>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Kegiatan Rekon Bea Perolehan Hak atas Tanah dan Bangunan (BPHTB) yang dilaksanakan di Hotel Sahira dengan melibatkan Badan Pendapatan Daerah, para Camat se-Kota Bogor dan Notaris.</w:t>
      </w:r>
    </w:p>
    <w:p w:rsidR="00DF2473" w:rsidRPr="00EB130C" w:rsidRDefault="00DF2473" w:rsidP="00364062">
      <w:pPr>
        <w:pStyle w:val="ListParagraph"/>
        <w:spacing w:line="343" w:lineRule="auto"/>
        <w:ind w:left="1276"/>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Pada tahun 2017 dari target Bea Perolehan Hak atas Tanah dan Bangunan (BPHTB) Kota Bogor sebesar Rp. 135.000.000.000,- realisasi sampai dengan Desember 2017 sebesar </w:t>
      </w:r>
      <w:r w:rsidR="003C052B" w:rsidRPr="00EB130C">
        <w:rPr>
          <w:rFonts w:ascii="Cambria" w:hAnsi="Cambria" w:cs="Arial"/>
          <w:color w:val="000000" w:themeColor="text1"/>
          <w:lang w:val="id-ID"/>
        </w:rPr>
        <w:t xml:space="preserve">                                    </w:t>
      </w:r>
      <w:r w:rsidRPr="00EB130C">
        <w:rPr>
          <w:rFonts w:ascii="Cambria" w:hAnsi="Cambria" w:cs="Arial"/>
          <w:color w:val="000000" w:themeColor="text1"/>
          <w:lang w:val="id-ID"/>
        </w:rPr>
        <w:t>Rp. 160.875.616.170,- (119,17%)</w:t>
      </w:r>
      <w:r w:rsidR="003C052B" w:rsidRPr="00EB130C">
        <w:rPr>
          <w:rFonts w:ascii="Cambria" w:hAnsi="Cambria" w:cs="Arial"/>
          <w:color w:val="000000" w:themeColor="text1"/>
          <w:lang w:val="id-ID"/>
        </w:rPr>
        <w:t>.</w:t>
      </w:r>
    </w:p>
    <w:p w:rsidR="00DF2473" w:rsidRPr="00EB130C" w:rsidRDefault="00DF2473" w:rsidP="00364062">
      <w:pPr>
        <w:pStyle w:val="ListParagraph"/>
        <w:spacing w:line="343" w:lineRule="auto"/>
        <w:ind w:left="1276" w:hanging="16"/>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jumlah anggaran </w:t>
      </w:r>
      <w:r w:rsidRPr="00EB130C">
        <w:rPr>
          <w:rFonts w:ascii="Cambria" w:hAnsi="Cambria" w:cs="Arial"/>
          <w:color w:val="000000" w:themeColor="text1"/>
          <w:lang w:val="id-ID"/>
        </w:rPr>
        <w:t xml:space="preserve">Kegiatan </w:t>
      </w:r>
      <w:r w:rsidRPr="00EB130C">
        <w:rPr>
          <w:rFonts w:ascii="Cambria" w:hAnsi="Cambria" w:cs="Arial"/>
          <w:color w:val="000000" w:themeColor="text1"/>
        </w:rPr>
        <w:t xml:space="preserve">Rekonsiliasi </w:t>
      </w:r>
      <w:r w:rsidRPr="00EB130C">
        <w:rPr>
          <w:rFonts w:ascii="Cambria" w:hAnsi="Cambria" w:cs="Arial"/>
          <w:color w:val="000000" w:themeColor="text1"/>
          <w:lang w:val="id-ID"/>
        </w:rPr>
        <w:t>Pajak</w:t>
      </w:r>
      <w:r w:rsidRPr="00EB130C">
        <w:rPr>
          <w:rFonts w:ascii="Cambria" w:hAnsi="Cambria" w:cs="Arial"/>
          <w:color w:val="000000" w:themeColor="text1"/>
        </w:rPr>
        <w:t xml:space="preserve"> Daerah sebesar </w:t>
      </w:r>
      <w:r w:rsidRPr="00EB130C">
        <w:rPr>
          <w:rFonts w:ascii="Cambria" w:hAnsi="Cambria" w:cs="Arial"/>
          <w:color w:val="000000" w:themeColor="text1"/>
          <w:lang w:val="id-ID"/>
        </w:rPr>
        <w:t xml:space="preserve">    </w:t>
      </w:r>
      <w:r w:rsidRPr="00EB130C">
        <w:rPr>
          <w:rFonts w:ascii="Cambria" w:hAnsi="Cambria" w:cs="Arial"/>
          <w:color w:val="000000" w:themeColor="text1"/>
        </w:rPr>
        <w:t xml:space="preserve">Rp. </w:t>
      </w:r>
      <w:r w:rsidRPr="00EB130C">
        <w:rPr>
          <w:rFonts w:ascii="Cambria" w:hAnsi="Cambria" w:cs="Arial"/>
          <w:color w:val="000000" w:themeColor="text1"/>
          <w:lang w:val="id-ID"/>
        </w:rPr>
        <w:t>340</w:t>
      </w:r>
      <w:r w:rsidRPr="00EB130C">
        <w:rPr>
          <w:rFonts w:ascii="Cambria" w:hAnsi="Cambria" w:cs="Arial"/>
          <w:color w:val="000000" w:themeColor="text1"/>
        </w:rPr>
        <w:t xml:space="preserve">.000.000,- realisasi </w:t>
      </w:r>
      <w:r w:rsidRPr="00EB130C">
        <w:rPr>
          <w:rFonts w:ascii="Cambria" w:hAnsi="Cambria" w:cs="Arial"/>
          <w:color w:val="000000" w:themeColor="text1"/>
          <w:lang w:val="id-ID"/>
        </w:rPr>
        <w:t>s</w:t>
      </w:r>
      <w:r w:rsidRPr="00EB130C">
        <w:rPr>
          <w:rFonts w:ascii="Cambria" w:hAnsi="Cambria" w:cs="Arial"/>
          <w:color w:val="000000" w:themeColor="text1"/>
        </w:rPr>
        <w:t>ampai dengan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w:t>
      </w:r>
      <w:r w:rsidRPr="00EB130C">
        <w:rPr>
          <w:rFonts w:ascii="Cambria" w:hAnsi="Cambria" w:cs="Arial"/>
          <w:color w:val="000000" w:themeColor="text1"/>
          <w:lang w:val="id-ID"/>
        </w:rPr>
        <w:t xml:space="preserve"> </w:t>
      </w:r>
      <w:r w:rsidRPr="00EB130C">
        <w:rPr>
          <w:rFonts w:ascii="Cambria" w:hAnsi="Cambria" w:cs="Arial"/>
          <w:color w:val="000000" w:themeColor="text1"/>
        </w:rPr>
        <w:t xml:space="preserve">Rp. </w:t>
      </w:r>
      <w:r w:rsidRPr="00EB130C">
        <w:rPr>
          <w:rFonts w:ascii="Cambria" w:hAnsi="Cambria" w:cs="Arial"/>
          <w:color w:val="000000" w:themeColor="text1"/>
          <w:lang w:val="id-ID"/>
        </w:rPr>
        <w:t>324</w:t>
      </w:r>
      <w:r w:rsidRPr="00EB130C">
        <w:rPr>
          <w:rFonts w:ascii="Cambria" w:hAnsi="Cambria" w:cs="Arial"/>
          <w:color w:val="000000" w:themeColor="text1"/>
        </w:rPr>
        <w:t>.</w:t>
      </w:r>
      <w:r w:rsidRPr="00EB130C">
        <w:rPr>
          <w:rFonts w:ascii="Cambria" w:hAnsi="Cambria" w:cs="Arial"/>
          <w:color w:val="000000" w:themeColor="text1"/>
          <w:lang w:val="id-ID"/>
        </w:rPr>
        <w:t>523</w:t>
      </w:r>
      <w:r w:rsidRPr="00EB130C">
        <w:rPr>
          <w:rFonts w:ascii="Cambria" w:hAnsi="Cambria" w:cs="Arial"/>
          <w:color w:val="000000" w:themeColor="text1"/>
        </w:rPr>
        <w:t>.</w:t>
      </w:r>
      <w:r w:rsidRPr="00EB130C">
        <w:rPr>
          <w:rFonts w:ascii="Cambria" w:hAnsi="Cambria" w:cs="Arial"/>
          <w:color w:val="000000" w:themeColor="text1"/>
          <w:lang w:val="id-ID"/>
        </w:rPr>
        <w:t>000</w:t>
      </w:r>
      <w:r w:rsidRPr="00EB130C">
        <w:rPr>
          <w:rFonts w:ascii="Cambria" w:hAnsi="Cambria" w:cs="Arial"/>
          <w:color w:val="000000" w:themeColor="text1"/>
        </w:rPr>
        <w:t>,- (</w:t>
      </w:r>
      <w:r w:rsidRPr="00EB130C">
        <w:rPr>
          <w:rFonts w:ascii="Cambria" w:hAnsi="Cambria" w:cs="Arial"/>
          <w:color w:val="000000" w:themeColor="text1"/>
          <w:lang w:val="id-ID"/>
        </w:rPr>
        <w:t>95</w:t>
      </w:r>
      <w:r w:rsidRPr="00EB130C">
        <w:rPr>
          <w:rFonts w:ascii="Cambria" w:hAnsi="Cambria" w:cs="Arial"/>
          <w:color w:val="000000" w:themeColor="text1"/>
        </w:rPr>
        <w:t>,</w:t>
      </w:r>
      <w:r w:rsidRPr="00EB130C">
        <w:rPr>
          <w:rFonts w:ascii="Cambria" w:hAnsi="Cambria" w:cs="Arial"/>
          <w:color w:val="000000" w:themeColor="text1"/>
          <w:lang w:val="id-ID"/>
        </w:rPr>
        <w:t>45</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51450F">
      <w:pPr>
        <w:pStyle w:val="ListParagraph"/>
        <w:ind w:left="1276"/>
        <w:contextualSpacing w:val="0"/>
        <w:jc w:val="both"/>
        <w:rPr>
          <w:rFonts w:ascii="Cambria" w:hAnsi="Cambria" w:cs="Arial"/>
          <w:color w:val="000000" w:themeColor="text1"/>
          <w:lang w:val="id-ID"/>
        </w:rPr>
      </w:pPr>
    </w:p>
    <w:p w:rsidR="00DF2473" w:rsidRPr="00EB130C" w:rsidRDefault="00DF2473" w:rsidP="00364062">
      <w:pPr>
        <w:pStyle w:val="ListParagraph"/>
        <w:numPr>
          <w:ilvl w:val="0"/>
          <w:numId w:val="13"/>
        </w:numPr>
        <w:spacing w:line="343"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Pendataan Wajib Pajak Daerah</w:t>
      </w:r>
    </w:p>
    <w:p w:rsidR="00DF2473" w:rsidRPr="00EB130C" w:rsidRDefault="00DF2473" w:rsidP="00364062">
      <w:pPr>
        <w:pStyle w:val="ListParagraph"/>
        <w:spacing w:line="343"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Kegiatan ini </w:t>
      </w:r>
      <w:r w:rsidRPr="00EB130C">
        <w:rPr>
          <w:rFonts w:ascii="Cambria" w:hAnsi="Cambria" w:cs="Arial"/>
          <w:color w:val="000000" w:themeColor="text1"/>
          <w:lang w:val="id-ID"/>
        </w:rPr>
        <w:t>dilaksanakan dalam bentuk pendataan Wajib Pajak dan Akurasi Data Wajib Pajak sesuai dengan sistem sehingga data ter</w:t>
      </w:r>
      <w:r w:rsidRPr="00EB130C">
        <w:rPr>
          <w:rFonts w:ascii="Cambria" w:hAnsi="Cambria" w:cs="Arial"/>
          <w:i/>
          <w:color w:val="000000" w:themeColor="text1"/>
          <w:lang w:val="id-ID"/>
        </w:rPr>
        <w:t>update</w:t>
      </w:r>
      <w:r w:rsidRPr="00EB130C">
        <w:rPr>
          <w:rFonts w:ascii="Cambria" w:hAnsi="Cambria" w:cs="Arial"/>
          <w:color w:val="000000" w:themeColor="text1"/>
          <w:lang w:val="id-ID"/>
        </w:rPr>
        <w:t>. Kegiatan ini dilaksanakan melalui :</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Pendataan </w:t>
      </w:r>
      <w:r w:rsidRPr="00EB130C">
        <w:rPr>
          <w:rFonts w:ascii="Cambria" w:hAnsi="Cambria" w:cs="Arial"/>
          <w:color w:val="000000" w:themeColor="text1"/>
        </w:rPr>
        <w:t>Potensi Pajak Restoran sebanyak 46 WP</w:t>
      </w:r>
      <w:r w:rsidRPr="00EB130C">
        <w:rPr>
          <w:rFonts w:ascii="Cambria" w:hAnsi="Cambria" w:cs="Arial"/>
          <w:color w:val="000000" w:themeColor="text1"/>
          <w:lang w:val="id-ID"/>
        </w:rPr>
        <w:t>;</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Pendataan Potensi Pajak Hotel sebanyak 16 WP;</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 xml:space="preserve">Pendataan Potensi Pajak Penerangan Jalan dalam hal ini Genset </w:t>
      </w:r>
      <w:r w:rsidRPr="00EB130C">
        <w:rPr>
          <w:rFonts w:ascii="Cambria" w:hAnsi="Cambria" w:cs="Arial"/>
          <w:color w:val="000000" w:themeColor="text1"/>
          <w:lang w:val="id-ID"/>
        </w:rPr>
        <w:t xml:space="preserve">         </w:t>
      </w:r>
      <w:r w:rsidRPr="00EB130C">
        <w:rPr>
          <w:rFonts w:ascii="Cambria" w:hAnsi="Cambria" w:cs="Arial"/>
          <w:color w:val="000000" w:themeColor="text1"/>
        </w:rPr>
        <w:t>44 WP;</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Pendataan Potensi Pajak Reklame di Mall 247 WP;</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Pendataan Potensi Pajak Air Tanah sebanyak 88 WP;</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Akurasi Pajak Restoran 683 WP;</w:t>
      </w:r>
    </w:p>
    <w:p w:rsidR="00DF2473" w:rsidRPr="00EB130C" w:rsidRDefault="00DF2473" w:rsidP="00364062">
      <w:pPr>
        <w:pStyle w:val="ListParagraph"/>
        <w:numPr>
          <w:ilvl w:val="0"/>
          <w:numId w:val="2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Akurasi Pajak Hiburan 78 WP;</w:t>
      </w:r>
    </w:p>
    <w:p w:rsidR="00DF2473" w:rsidRPr="00EB130C" w:rsidRDefault="00DF2473" w:rsidP="0051450F">
      <w:pPr>
        <w:pStyle w:val="ListParagraph"/>
        <w:ind w:left="851"/>
        <w:contextualSpacing w:val="0"/>
        <w:jc w:val="center"/>
        <w:rPr>
          <w:rFonts w:ascii="Cambria" w:hAnsi="Cambria" w:cs="Arial"/>
          <w:color w:val="000000" w:themeColor="text1"/>
          <w:lang w:val="id-ID"/>
        </w:rPr>
      </w:pPr>
    </w:p>
    <w:p w:rsidR="00DF2473" w:rsidRPr="00EB130C" w:rsidRDefault="00DF2473" w:rsidP="00364062">
      <w:pPr>
        <w:pStyle w:val="ListParagraph"/>
        <w:spacing w:line="343" w:lineRule="auto"/>
        <w:ind w:left="851"/>
        <w:contextualSpacing w:val="0"/>
        <w:jc w:val="center"/>
        <w:rPr>
          <w:rFonts w:ascii="Cambria" w:hAnsi="Cambria" w:cs="Arial"/>
          <w:color w:val="000000" w:themeColor="text1"/>
          <w:lang w:val="id-ID"/>
        </w:rPr>
      </w:pPr>
      <w:r w:rsidRPr="00EB130C">
        <w:rPr>
          <w:rFonts w:ascii="Cambria" w:hAnsi="Cambria" w:cs="Arial"/>
          <w:color w:val="000000" w:themeColor="text1"/>
          <w:lang w:val="sv-SE"/>
        </w:rPr>
        <w:t xml:space="preserve">Perkembangan </w:t>
      </w:r>
      <w:r w:rsidRPr="00EB130C">
        <w:rPr>
          <w:rFonts w:ascii="Cambria" w:hAnsi="Cambria" w:cs="Arial"/>
          <w:color w:val="000000" w:themeColor="text1"/>
          <w:lang w:val="id-ID"/>
        </w:rPr>
        <w:t>J</w:t>
      </w:r>
      <w:r w:rsidRPr="00EB130C">
        <w:rPr>
          <w:rFonts w:ascii="Cambria" w:hAnsi="Cambria" w:cs="Arial"/>
          <w:color w:val="000000" w:themeColor="text1"/>
          <w:lang w:val="sv-SE"/>
        </w:rPr>
        <w:t xml:space="preserve">umlah </w:t>
      </w:r>
      <w:r w:rsidRPr="00EB130C">
        <w:rPr>
          <w:rFonts w:ascii="Cambria" w:hAnsi="Cambria" w:cs="Arial"/>
          <w:color w:val="000000" w:themeColor="text1"/>
          <w:lang w:val="id-ID"/>
        </w:rPr>
        <w:t>W</w:t>
      </w:r>
      <w:r w:rsidRPr="00EB130C">
        <w:rPr>
          <w:rFonts w:ascii="Cambria" w:hAnsi="Cambria" w:cs="Arial"/>
          <w:color w:val="000000" w:themeColor="text1"/>
          <w:lang w:val="sv-SE"/>
        </w:rPr>
        <w:t xml:space="preserve">ajib </w:t>
      </w:r>
      <w:r w:rsidRPr="00EB130C">
        <w:rPr>
          <w:rFonts w:ascii="Cambria" w:hAnsi="Cambria" w:cs="Arial"/>
          <w:color w:val="000000" w:themeColor="text1"/>
          <w:lang w:val="id-ID"/>
        </w:rPr>
        <w:t>P</w:t>
      </w:r>
      <w:r w:rsidRPr="00EB130C">
        <w:rPr>
          <w:rFonts w:ascii="Cambria" w:hAnsi="Cambria" w:cs="Arial"/>
          <w:color w:val="000000" w:themeColor="text1"/>
          <w:lang w:val="sv-SE"/>
        </w:rPr>
        <w:t>ajak</w:t>
      </w:r>
    </w:p>
    <w:p w:rsidR="00DF2473" w:rsidRPr="00EB130C" w:rsidRDefault="00DF2473" w:rsidP="00364062">
      <w:pPr>
        <w:pStyle w:val="ListParagraph"/>
        <w:spacing w:line="343" w:lineRule="auto"/>
        <w:ind w:left="851"/>
        <w:contextualSpacing w:val="0"/>
        <w:jc w:val="center"/>
        <w:rPr>
          <w:rFonts w:ascii="Cambria" w:hAnsi="Cambria" w:cs="Arial"/>
          <w:color w:val="000000" w:themeColor="text1"/>
          <w:lang w:val="id-ID"/>
        </w:rPr>
      </w:pPr>
      <w:r w:rsidRPr="00EB130C">
        <w:rPr>
          <w:rFonts w:ascii="Cambria" w:hAnsi="Cambria" w:cs="Arial"/>
          <w:color w:val="000000" w:themeColor="text1"/>
          <w:lang w:val="id-ID"/>
        </w:rPr>
        <w:t>T</w:t>
      </w:r>
      <w:r w:rsidRPr="00EB130C">
        <w:rPr>
          <w:rFonts w:ascii="Cambria" w:hAnsi="Cambria" w:cs="Arial"/>
          <w:color w:val="000000" w:themeColor="text1"/>
          <w:lang w:val="sv-SE"/>
        </w:rPr>
        <w:t>ahun 201</w:t>
      </w:r>
      <w:r w:rsidRPr="00EB130C">
        <w:rPr>
          <w:rFonts w:ascii="Cambria" w:hAnsi="Cambria" w:cs="Arial"/>
          <w:color w:val="000000" w:themeColor="text1"/>
          <w:lang w:val="id-ID"/>
        </w:rPr>
        <w:t>3</w:t>
      </w:r>
      <w:r w:rsidRPr="00EB130C">
        <w:rPr>
          <w:rFonts w:ascii="Cambria" w:hAnsi="Cambria" w:cs="Arial"/>
          <w:color w:val="000000" w:themeColor="text1"/>
          <w:lang w:val="sv-SE"/>
        </w:rPr>
        <w:t>-201</w:t>
      </w:r>
      <w:r w:rsidRPr="00EB130C">
        <w:rPr>
          <w:rFonts w:ascii="Cambria" w:hAnsi="Cambria" w:cs="Arial"/>
          <w:color w:val="000000" w:themeColor="text1"/>
          <w:lang w:val="id-ID"/>
        </w:rPr>
        <w:t>7</w:t>
      </w:r>
    </w:p>
    <w:p w:rsidR="00DF2473" w:rsidRPr="00EB130C" w:rsidRDefault="00DF2473" w:rsidP="00364062">
      <w:pPr>
        <w:pStyle w:val="ListParagraph"/>
        <w:ind w:left="851"/>
        <w:contextualSpacing w:val="0"/>
        <w:jc w:val="center"/>
        <w:rPr>
          <w:rFonts w:ascii="Cambria" w:hAnsi="Cambria" w:cs="Arial"/>
          <w:color w:val="000000" w:themeColor="text1"/>
          <w:lang w:val="sv-SE"/>
        </w:rPr>
      </w:pPr>
    </w:p>
    <w:tbl>
      <w:tblPr>
        <w:tblStyle w:val="TableGrid"/>
        <w:tblW w:w="7654" w:type="dxa"/>
        <w:tblInd w:w="959" w:type="dxa"/>
        <w:tblLayout w:type="fixed"/>
        <w:tblLook w:val="04A0"/>
      </w:tblPr>
      <w:tblGrid>
        <w:gridCol w:w="2693"/>
        <w:gridCol w:w="992"/>
        <w:gridCol w:w="993"/>
        <w:gridCol w:w="992"/>
        <w:gridCol w:w="992"/>
        <w:gridCol w:w="992"/>
      </w:tblGrid>
      <w:tr w:rsidR="00DF2473" w:rsidRPr="00EB130C" w:rsidTr="0051450F">
        <w:trPr>
          <w:trHeight w:val="453"/>
        </w:trPr>
        <w:tc>
          <w:tcPr>
            <w:tcW w:w="2693"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rPr>
            </w:pPr>
            <w:r w:rsidRPr="00EB130C">
              <w:rPr>
                <w:rFonts w:ascii="Cambria" w:hAnsi="Cambria" w:cstheme="minorHAnsi"/>
                <w:b/>
                <w:color w:val="000000" w:themeColor="text1"/>
                <w:sz w:val="20"/>
                <w:szCs w:val="20"/>
              </w:rPr>
              <w:t>JENIS PAJAK</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3</w:t>
            </w:r>
          </w:p>
        </w:tc>
        <w:tc>
          <w:tcPr>
            <w:tcW w:w="993"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4</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5</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6</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lang w:val="id-ID"/>
              </w:rPr>
              <w:t>2017</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b/>
                <w:color w:val="000000" w:themeColor="text1"/>
                <w:sz w:val="22"/>
                <w:szCs w:val="22"/>
                <w:lang w:val="sv-SE"/>
              </w:rPr>
            </w:pPr>
            <w:r w:rsidRPr="00EB130C">
              <w:rPr>
                <w:rFonts w:ascii="Cambria" w:hAnsi="Cambria" w:cstheme="minorHAnsi"/>
                <w:color w:val="000000" w:themeColor="text1"/>
                <w:sz w:val="22"/>
                <w:szCs w:val="22"/>
              </w:rPr>
              <w:t>Pajak Hiburan</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88</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153</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106</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113</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128</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b/>
                <w:color w:val="000000" w:themeColor="text1"/>
                <w:sz w:val="22"/>
                <w:szCs w:val="22"/>
                <w:lang w:val="sv-SE"/>
              </w:rPr>
            </w:pPr>
            <w:r w:rsidRPr="00EB130C">
              <w:rPr>
                <w:rFonts w:ascii="Cambria" w:hAnsi="Cambria" w:cstheme="minorHAnsi"/>
                <w:color w:val="000000" w:themeColor="text1"/>
                <w:sz w:val="22"/>
                <w:szCs w:val="22"/>
              </w:rPr>
              <w:t>Pajak Hotel</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98</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rPr>
              <w:t>1</w:t>
            </w:r>
            <w:r w:rsidRPr="00EB130C">
              <w:rPr>
                <w:rFonts w:ascii="Cambria" w:hAnsi="Cambria" w:cstheme="minorHAnsi"/>
                <w:color w:val="000000" w:themeColor="text1"/>
                <w:sz w:val="22"/>
                <w:szCs w:val="22"/>
                <w:lang w:val="id-ID"/>
              </w:rPr>
              <w:t>09</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191</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203</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219</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b/>
                <w:color w:val="000000" w:themeColor="text1"/>
                <w:sz w:val="22"/>
                <w:szCs w:val="22"/>
                <w:lang w:val="sv-SE"/>
              </w:rPr>
            </w:pPr>
            <w:r w:rsidRPr="00EB130C">
              <w:rPr>
                <w:rFonts w:ascii="Cambria" w:hAnsi="Cambria" w:cstheme="minorHAnsi"/>
                <w:color w:val="000000" w:themeColor="text1"/>
                <w:sz w:val="22"/>
                <w:szCs w:val="22"/>
              </w:rPr>
              <w:t>Pajak Parkir</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263</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293</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315</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422</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430</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b/>
                <w:color w:val="000000" w:themeColor="text1"/>
                <w:sz w:val="22"/>
                <w:szCs w:val="22"/>
                <w:lang w:val="sv-SE"/>
              </w:rPr>
            </w:pPr>
            <w:r w:rsidRPr="00EB130C">
              <w:rPr>
                <w:rFonts w:ascii="Cambria" w:hAnsi="Cambria" w:cstheme="minorHAnsi"/>
                <w:color w:val="000000" w:themeColor="text1"/>
                <w:sz w:val="22"/>
                <w:szCs w:val="22"/>
              </w:rPr>
              <w:t>Pajak Restoran</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461</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547</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663</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815</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886</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b/>
                <w:color w:val="000000" w:themeColor="text1"/>
                <w:sz w:val="22"/>
                <w:szCs w:val="22"/>
                <w:lang w:val="sv-SE"/>
              </w:rPr>
            </w:pPr>
            <w:r w:rsidRPr="00EB130C">
              <w:rPr>
                <w:rFonts w:ascii="Cambria" w:hAnsi="Cambria" w:cstheme="minorHAnsi"/>
                <w:color w:val="000000" w:themeColor="text1"/>
                <w:sz w:val="22"/>
                <w:szCs w:val="22"/>
              </w:rPr>
              <w:t>Pajak Air Tanah</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190</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191</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181</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191</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192</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b/>
                <w:color w:val="000000" w:themeColor="text1"/>
                <w:sz w:val="22"/>
                <w:szCs w:val="22"/>
                <w:lang w:val="sv-SE"/>
              </w:rPr>
            </w:pPr>
            <w:r w:rsidRPr="00EB130C">
              <w:rPr>
                <w:rFonts w:ascii="Cambria" w:hAnsi="Cambria" w:cstheme="minorHAnsi"/>
                <w:color w:val="000000" w:themeColor="text1"/>
                <w:sz w:val="22"/>
                <w:szCs w:val="22"/>
              </w:rPr>
              <w:t>Pajak Reklame</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rPr>
            </w:pPr>
            <w:r w:rsidRPr="00EB130C">
              <w:rPr>
                <w:rFonts w:ascii="Cambria" w:hAnsi="Cambria" w:cstheme="minorHAnsi"/>
                <w:color w:val="000000" w:themeColor="text1"/>
                <w:sz w:val="22"/>
                <w:szCs w:val="22"/>
              </w:rPr>
              <w:t>2</w:t>
            </w:r>
            <w:r w:rsidRPr="00EB130C">
              <w:rPr>
                <w:rFonts w:ascii="Cambria" w:hAnsi="Cambria" w:cstheme="minorHAnsi"/>
                <w:color w:val="000000" w:themeColor="text1"/>
                <w:sz w:val="22"/>
                <w:szCs w:val="22"/>
                <w:lang w:val="id-ID"/>
              </w:rPr>
              <w:t>.</w:t>
            </w:r>
            <w:r w:rsidRPr="00EB130C">
              <w:rPr>
                <w:rFonts w:ascii="Cambria" w:hAnsi="Cambria" w:cstheme="minorHAnsi"/>
                <w:color w:val="000000" w:themeColor="text1"/>
                <w:sz w:val="22"/>
                <w:szCs w:val="22"/>
              </w:rPr>
              <w:t>290</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rPr>
              <w:t>2</w:t>
            </w:r>
            <w:r w:rsidRPr="00EB130C">
              <w:rPr>
                <w:rFonts w:ascii="Cambria" w:hAnsi="Cambria" w:cstheme="minorHAnsi"/>
                <w:color w:val="000000" w:themeColor="text1"/>
                <w:sz w:val="22"/>
                <w:szCs w:val="22"/>
                <w:lang w:val="id-ID"/>
              </w:rPr>
              <w:t>.</w:t>
            </w:r>
            <w:r w:rsidRPr="00EB130C">
              <w:rPr>
                <w:rFonts w:ascii="Cambria" w:hAnsi="Cambria" w:cstheme="minorHAnsi"/>
                <w:color w:val="000000" w:themeColor="text1"/>
                <w:sz w:val="22"/>
                <w:szCs w:val="22"/>
              </w:rPr>
              <w:t>6</w:t>
            </w:r>
            <w:r w:rsidRPr="00EB130C">
              <w:rPr>
                <w:rFonts w:ascii="Cambria" w:hAnsi="Cambria" w:cstheme="minorHAnsi"/>
                <w:color w:val="000000" w:themeColor="text1"/>
                <w:sz w:val="22"/>
                <w:szCs w:val="22"/>
                <w:lang w:val="id-ID"/>
              </w:rPr>
              <w:t>78</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6.116</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3.774</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4.185</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PBB</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245.886</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241.554</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247.111</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250.510</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253.402</w:t>
            </w:r>
          </w:p>
        </w:tc>
      </w:tr>
      <w:tr w:rsidR="00DF2473" w:rsidRPr="00EB130C" w:rsidTr="0051450F">
        <w:tc>
          <w:tcPr>
            <w:tcW w:w="2693" w:type="dxa"/>
            <w:vAlign w:val="center"/>
          </w:tcPr>
          <w:p w:rsidR="00DF2473" w:rsidRPr="00EB130C" w:rsidRDefault="00DF2473" w:rsidP="003C3C5B">
            <w:pPr>
              <w:pStyle w:val="ListParagraph"/>
              <w:spacing w:before="20" w:after="20"/>
              <w:ind w:left="0" w:right="-113"/>
              <w:contextualSpacing w:val="0"/>
              <w:jc w:val="both"/>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Pajak Penerangan Jalan</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w:t>
            </w:r>
          </w:p>
        </w:tc>
        <w:tc>
          <w:tcPr>
            <w:tcW w:w="993"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w:t>
            </w:r>
          </w:p>
        </w:tc>
        <w:tc>
          <w:tcPr>
            <w:tcW w:w="992" w:type="dxa"/>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w:t>
            </w:r>
          </w:p>
        </w:tc>
        <w:tc>
          <w:tcPr>
            <w:tcW w:w="992" w:type="dxa"/>
            <w:shd w:val="clear" w:color="auto" w:fill="auto"/>
            <w:vAlign w:val="center"/>
          </w:tcPr>
          <w:p w:rsidR="00DF2473" w:rsidRPr="00EB130C" w:rsidRDefault="00DF2473" w:rsidP="003C3C5B">
            <w:pPr>
              <w:spacing w:before="20" w:after="20"/>
              <w:ind w:left="-113"/>
              <w:jc w:val="right"/>
              <w:rPr>
                <w:rFonts w:ascii="Cambria" w:hAnsi="Cambria" w:cstheme="minorHAnsi"/>
                <w:color w:val="000000" w:themeColor="text1"/>
                <w:sz w:val="22"/>
                <w:szCs w:val="22"/>
                <w:lang w:val="id-ID"/>
              </w:rPr>
            </w:pPr>
            <w:r w:rsidRPr="00EB130C">
              <w:rPr>
                <w:rFonts w:ascii="Cambria" w:hAnsi="Cambria" w:cstheme="minorHAnsi"/>
                <w:color w:val="000000" w:themeColor="text1"/>
                <w:sz w:val="22"/>
                <w:szCs w:val="22"/>
                <w:lang w:val="id-ID"/>
              </w:rPr>
              <w:t>1</w:t>
            </w:r>
          </w:p>
        </w:tc>
      </w:tr>
    </w:tbl>
    <w:p w:rsidR="00DF2473" w:rsidRPr="00EB130C" w:rsidRDefault="00DF2473" w:rsidP="0051450F">
      <w:pPr>
        <w:pStyle w:val="ListParagraph"/>
        <w:spacing w:line="360" w:lineRule="auto"/>
        <w:ind w:left="851"/>
        <w:jc w:val="both"/>
        <w:rPr>
          <w:rFonts w:ascii="Cambria" w:hAnsi="Cambria" w:cs="Arial"/>
          <w:color w:val="000000" w:themeColor="text1"/>
          <w:sz w:val="18"/>
          <w:szCs w:val="18"/>
          <w:lang w:val="id-ID"/>
        </w:rPr>
      </w:pPr>
      <w:r w:rsidRPr="00EB130C">
        <w:rPr>
          <w:rFonts w:ascii="Cambria" w:hAnsi="Cambria" w:cs="Arial"/>
          <w:color w:val="000000" w:themeColor="text1"/>
          <w:sz w:val="18"/>
          <w:szCs w:val="18"/>
        </w:rPr>
        <w:t xml:space="preserve">Sumber : </w:t>
      </w:r>
      <w:r w:rsidRPr="00EB130C">
        <w:rPr>
          <w:rFonts w:ascii="Cambria" w:hAnsi="Cambria" w:cs="Arial"/>
          <w:b/>
          <w:i/>
          <w:color w:val="000000" w:themeColor="text1"/>
          <w:sz w:val="18"/>
          <w:szCs w:val="18"/>
          <w:lang w:val="id-ID"/>
        </w:rPr>
        <w:t>Bidang Pendataan dan Pelayanan (SIPDeh)</w:t>
      </w:r>
      <w:r w:rsidRPr="00EB130C">
        <w:rPr>
          <w:rFonts w:ascii="Cambria" w:hAnsi="Cambria" w:cs="Arial"/>
          <w:b/>
          <w:i/>
          <w:color w:val="000000" w:themeColor="text1"/>
          <w:sz w:val="18"/>
          <w:szCs w:val="18"/>
        </w:rPr>
        <w:t xml:space="preserve">, </w:t>
      </w:r>
      <w:r w:rsidRPr="00EB130C">
        <w:rPr>
          <w:rFonts w:ascii="Cambria" w:hAnsi="Cambria" w:cs="Arial"/>
          <w:b/>
          <w:i/>
          <w:color w:val="000000" w:themeColor="text1"/>
          <w:sz w:val="18"/>
          <w:szCs w:val="18"/>
          <w:lang w:val="id-ID"/>
        </w:rPr>
        <w:t xml:space="preserve">Desember </w:t>
      </w:r>
      <w:r w:rsidRPr="00EB130C">
        <w:rPr>
          <w:rFonts w:ascii="Cambria" w:hAnsi="Cambria" w:cs="Arial"/>
          <w:b/>
          <w:i/>
          <w:color w:val="000000" w:themeColor="text1"/>
          <w:sz w:val="18"/>
          <w:szCs w:val="18"/>
        </w:rPr>
        <w:t>201</w:t>
      </w:r>
      <w:r w:rsidRPr="00EB130C">
        <w:rPr>
          <w:rFonts w:ascii="Cambria" w:hAnsi="Cambria" w:cs="Arial"/>
          <w:b/>
          <w:i/>
          <w:color w:val="000000" w:themeColor="text1"/>
          <w:sz w:val="18"/>
          <w:szCs w:val="18"/>
          <w:lang w:val="id-ID"/>
        </w:rPr>
        <w:t>7</w:t>
      </w:r>
    </w:p>
    <w:p w:rsidR="00DF2473" w:rsidRPr="00EB130C" w:rsidRDefault="00DF2473" w:rsidP="00364062">
      <w:pPr>
        <w:pStyle w:val="ListParagraph"/>
        <w:spacing w:line="348" w:lineRule="auto"/>
        <w:ind w:left="851"/>
        <w:contextualSpacing w:val="0"/>
        <w:jc w:val="center"/>
        <w:rPr>
          <w:rFonts w:ascii="Cambria" w:hAnsi="Cambria" w:cs="Arial"/>
          <w:color w:val="000000" w:themeColor="text1"/>
          <w:lang w:val="id-ID"/>
        </w:rPr>
      </w:pPr>
      <w:r w:rsidRPr="00EB130C">
        <w:rPr>
          <w:rFonts w:ascii="Cambria" w:hAnsi="Cambria" w:cs="Arial"/>
          <w:color w:val="000000" w:themeColor="text1"/>
          <w:lang w:val="sv-SE"/>
        </w:rPr>
        <w:lastRenderedPageBreak/>
        <w:t xml:space="preserve">Perkembangan </w:t>
      </w:r>
      <w:r w:rsidRPr="00EB130C">
        <w:rPr>
          <w:rFonts w:ascii="Cambria" w:hAnsi="Cambria" w:cs="Arial"/>
          <w:color w:val="000000" w:themeColor="text1"/>
          <w:lang w:val="id-ID"/>
        </w:rPr>
        <w:t>J</w:t>
      </w:r>
      <w:r w:rsidRPr="00EB130C">
        <w:rPr>
          <w:rFonts w:ascii="Cambria" w:hAnsi="Cambria" w:cs="Arial"/>
          <w:color w:val="000000" w:themeColor="text1"/>
          <w:lang w:val="sv-SE"/>
        </w:rPr>
        <w:t xml:space="preserve">umlah </w:t>
      </w:r>
      <w:r w:rsidRPr="00EB130C">
        <w:rPr>
          <w:rFonts w:ascii="Cambria" w:hAnsi="Cambria" w:cs="Arial"/>
          <w:color w:val="000000" w:themeColor="text1"/>
          <w:lang w:val="id-ID"/>
        </w:rPr>
        <w:t>Transaksi BPHTB</w:t>
      </w:r>
    </w:p>
    <w:p w:rsidR="00DF2473" w:rsidRPr="00EB130C" w:rsidRDefault="00DF2473" w:rsidP="00364062">
      <w:pPr>
        <w:pStyle w:val="ListParagraph"/>
        <w:spacing w:line="348" w:lineRule="auto"/>
        <w:ind w:left="851"/>
        <w:contextualSpacing w:val="0"/>
        <w:jc w:val="center"/>
        <w:rPr>
          <w:rFonts w:ascii="Cambria" w:hAnsi="Cambria" w:cs="Arial"/>
          <w:color w:val="000000" w:themeColor="text1"/>
          <w:lang w:val="id-ID"/>
        </w:rPr>
      </w:pPr>
      <w:r w:rsidRPr="00EB130C">
        <w:rPr>
          <w:rFonts w:ascii="Cambria" w:hAnsi="Cambria" w:cs="Arial"/>
          <w:color w:val="000000" w:themeColor="text1"/>
          <w:lang w:val="id-ID"/>
        </w:rPr>
        <w:t>T</w:t>
      </w:r>
      <w:r w:rsidRPr="00EB130C">
        <w:rPr>
          <w:rFonts w:ascii="Cambria" w:hAnsi="Cambria" w:cs="Arial"/>
          <w:color w:val="000000" w:themeColor="text1"/>
          <w:lang w:val="sv-SE"/>
        </w:rPr>
        <w:t>ahun 201</w:t>
      </w:r>
      <w:r w:rsidRPr="00EB130C">
        <w:rPr>
          <w:rFonts w:ascii="Cambria" w:hAnsi="Cambria" w:cs="Arial"/>
          <w:color w:val="000000" w:themeColor="text1"/>
          <w:lang w:val="id-ID"/>
        </w:rPr>
        <w:t>3</w:t>
      </w:r>
      <w:r w:rsidRPr="00EB130C">
        <w:rPr>
          <w:rFonts w:ascii="Cambria" w:hAnsi="Cambria" w:cs="Arial"/>
          <w:color w:val="000000" w:themeColor="text1"/>
          <w:lang w:val="sv-SE"/>
        </w:rPr>
        <w:t>-201</w:t>
      </w:r>
      <w:r w:rsidRPr="00EB130C">
        <w:rPr>
          <w:rFonts w:ascii="Cambria" w:hAnsi="Cambria" w:cs="Arial"/>
          <w:color w:val="000000" w:themeColor="text1"/>
          <w:lang w:val="id-ID"/>
        </w:rPr>
        <w:t>7</w:t>
      </w:r>
    </w:p>
    <w:p w:rsidR="00DF2473" w:rsidRPr="00EB130C" w:rsidRDefault="00DF2473" w:rsidP="0051450F">
      <w:pPr>
        <w:pStyle w:val="ListParagraph"/>
        <w:ind w:left="851"/>
        <w:contextualSpacing w:val="0"/>
        <w:jc w:val="center"/>
        <w:rPr>
          <w:rFonts w:ascii="Cambria" w:hAnsi="Cambria" w:cs="Arial"/>
          <w:color w:val="000000" w:themeColor="text1"/>
          <w:lang w:val="id-ID"/>
        </w:rPr>
      </w:pPr>
    </w:p>
    <w:tbl>
      <w:tblPr>
        <w:tblStyle w:val="TableGrid"/>
        <w:tblW w:w="7654" w:type="dxa"/>
        <w:tblInd w:w="959" w:type="dxa"/>
        <w:tblLayout w:type="fixed"/>
        <w:tblLook w:val="04A0"/>
      </w:tblPr>
      <w:tblGrid>
        <w:gridCol w:w="2693"/>
        <w:gridCol w:w="992"/>
        <w:gridCol w:w="993"/>
        <w:gridCol w:w="992"/>
        <w:gridCol w:w="992"/>
        <w:gridCol w:w="992"/>
      </w:tblGrid>
      <w:tr w:rsidR="00DF2473" w:rsidRPr="00EB130C" w:rsidTr="0051450F">
        <w:trPr>
          <w:trHeight w:val="453"/>
        </w:trPr>
        <w:tc>
          <w:tcPr>
            <w:tcW w:w="2693"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rPr>
            </w:pPr>
            <w:r w:rsidRPr="00EB130C">
              <w:rPr>
                <w:rFonts w:ascii="Cambria" w:hAnsi="Cambria" w:cstheme="minorHAnsi"/>
                <w:b/>
                <w:color w:val="000000" w:themeColor="text1"/>
                <w:sz w:val="20"/>
                <w:szCs w:val="20"/>
              </w:rPr>
              <w:t>JENIS PAJAK</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3</w:t>
            </w:r>
          </w:p>
        </w:tc>
        <w:tc>
          <w:tcPr>
            <w:tcW w:w="993"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4</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5</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rPr>
              <w:t>201</w:t>
            </w:r>
            <w:r w:rsidRPr="00EB130C">
              <w:rPr>
                <w:rFonts w:ascii="Cambria" w:hAnsi="Cambria" w:cstheme="minorHAnsi"/>
                <w:b/>
                <w:color w:val="000000" w:themeColor="text1"/>
                <w:sz w:val="20"/>
                <w:szCs w:val="20"/>
                <w:lang w:val="id-ID"/>
              </w:rPr>
              <w:t>6</w:t>
            </w:r>
          </w:p>
        </w:tc>
        <w:tc>
          <w:tcPr>
            <w:tcW w:w="992" w:type="dxa"/>
            <w:shd w:val="clear" w:color="auto" w:fill="D9D9D9" w:themeFill="background1" w:themeFillShade="D9"/>
            <w:vAlign w:val="center"/>
          </w:tcPr>
          <w:p w:rsidR="00DF2473" w:rsidRPr="00EB130C" w:rsidRDefault="00DF2473" w:rsidP="003C3C5B">
            <w:pPr>
              <w:ind w:left="-57" w:right="-57"/>
              <w:jc w:val="center"/>
              <w:rPr>
                <w:rFonts w:ascii="Cambria" w:hAnsi="Cambria" w:cstheme="minorHAnsi"/>
                <w:b/>
                <w:color w:val="000000" w:themeColor="text1"/>
                <w:sz w:val="20"/>
                <w:szCs w:val="20"/>
                <w:lang w:val="id-ID"/>
              </w:rPr>
            </w:pPr>
            <w:r w:rsidRPr="00EB130C">
              <w:rPr>
                <w:rFonts w:ascii="Cambria" w:hAnsi="Cambria" w:cstheme="minorHAnsi"/>
                <w:b/>
                <w:color w:val="000000" w:themeColor="text1"/>
                <w:sz w:val="20"/>
                <w:szCs w:val="20"/>
                <w:lang w:val="id-ID"/>
              </w:rPr>
              <w:t>2017</w:t>
            </w:r>
          </w:p>
        </w:tc>
      </w:tr>
      <w:tr w:rsidR="00DF2473" w:rsidRPr="00EB130C" w:rsidTr="0051450F">
        <w:tc>
          <w:tcPr>
            <w:tcW w:w="2693" w:type="dxa"/>
            <w:vAlign w:val="center"/>
          </w:tcPr>
          <w:p w:rsidR="00DF2473" w:rsidRPr="00EB130C" w:rsidRDefault="00DF2473" w:rsidP="003C3C5B">
            <w:pPr>
              <w:pStyle w:val="ListParagraph"/>
              <w:spacing w:before="120" w:after="120"/>
              <w:ind w:left="0" w:right="-113"/>
              <w:contextualSpacing w:val="0"/>
              <w:jc w:val="both"/>
              <w:rPr>
                <w:rFonts w:ascii="Cambria" w:hAnsi="Cambria"/>
                <w:b/>
                <w:color w:val="000000" w:themeColor="text1"/>
                <w:sz w:val="20"/>
                <w:szCs w:val="20"/>
                <w:lang w:val="sv-SE"/>
              </w:rPr>
            </w:pPr>
            <w:r w:rsidRPr="00EB130C">
              <w:rPr>
                <w:rFonts w:ascii="Cambria" w:hAnsi="Cambria" w:cstheme="minorHAnsi"/>
                <w:color w:val="000000" w:themeColor="text1"/>
                <w:sz w:val="20"/>
                <w:szCs w:val="20"/>
              </w:rPr>
              <w:t>BPHTB</w:t>
            </w:r>
          </w:p>
        </w:tc>
        <w:tc>
          <w:tcPr>
            <w:tcW w:w="992" w:type="dxa"/>
            <w:vAlign w:val="center"/>
          </w:tcPr>
          <w:p w:rsidR="00DF2473" w:rsidRPr="00EB130C" w:rsidRDefault="00DF2473" w:rsidP="003C3C5B">
            <w:pPr>
              <w:spacing w:before="120" w:after="120"/>
              <w:ind w:left="-113"/>
              <w:jc w:val="right"/>
              <w:rPr>
                <w:rFonts w:ascii="Cambria" w:hAnsi="Cambria" w:cstheme="minorHAnsi"/>
                <w:color w:val="000000" w:themeColor="text1"/>
                <w:sz w:val="20"/>
                <w:szCs w:val="20"/>
                <w:lang w:val="id-ID"/>
              </w:rPr>
            </w:pPr>
            <w:r w:rsidRPr="00EB130C">
              <w:rPr>
                <w:rFonts w:ascii="Cambria" w:hAnsi="Cambria" w:cstheme="minorHAnsi"/>
                <w:color w:val="000000" w:themeColor="text1"/>
                <w:sz w:val="20"/>
                <w:szCs w:val="20"/>
                <w:lang w:val="id-ID"/>
              </w:rPr>
              <w:t>7.201</w:t>
            </w:r>
          </w:p>
        </w:tc>
        <w:tc>
          <w:tcPr>
            <w:tcW w:w="993" w:type="dxa"/>
            <w:vAlign w:val="center"/>
          </w:tcPr>
          <w:p w:rsidR="00DF2473" w:rsidRPr="00EB130C" w:rsidRDefault="00DF2473" w:rsidP="003C3C5B">
            <w:pPr>
              <w:spacing w:before="120" w:after="120"/>
              <w:ind w:left="-113"/>
              <w:jc w:val="right"/>
              <w:rPr>
                <w:rFonts w:ascii="Cambria" w:hAnsi="Cambria" w:cstheme="minorHAnsi"/>
                <w:color w:val="000000" w:themeColor="text1"/>
                <w:sz w:val="20"/>
                <w:szCs w:val="20"/>
                <w:lang w:val="id-ID"/>
              </w:rPr>
            </w:pPr>
            <w:r w:rsidRPr="00EB130C">
              <w:rPr>
                <w:rFonts w:ascii="Cambria" w:hAnsi="Cambria" w:cstheme="minorHAnsi"/>
                <w:color w:val="000000" w:themeColor="text1"/>
                <w:sz w:val="20"/>
                <w:szCs w:val="20"/>
                <w:lang w:val="id-ID"/>
              </w:rPr>
              <w:t>5.</w:t>
            </w:r>
            <w:r w:rsidRPr="00EB130C">
              <w:rPr>
                <w:rFonts w:ascii="Cambria" w:hAnsi="Cambria" w:cstheme="minorHAnsi"/>
                <w:color w:val="000000" w:themeColor="text1"/>
                <w:sz w:val="20"/>
                <w:szCs w:val="20"/>
              </w:rPr>
              <w:t>0</w:t>
            </w:r>
            <w:r w:rsidRPr="00EB130C">
              <w:rPr>
                <w:rFonts w:ascii="Cambria" w:hAnsi="Cambria" w:cstheme="minorHAnsi"/>
                <w:color w:val="000000" w:themeColor="text1"/>
                <w:sz w:val="20"/>
                <w:szCs w:val="20"/>
                <w:lang w:val="id-ID"/>
              </w:rPr>
              <w:t>00</w:t>
            </w:r>
          </w:p>
        </w:tc>
        <w:tc>
          <w:tcPr>
            <w:tcW w:w="992" w:type="dxa"/>
            <w:vAlign w:val="center"/>
          </w:tcPr>
          <w:p w:rsidR="00DF2473" w:rsidRPr="00EB130C" w:rsidRDefault="00DF2473" w:rsidP="003C3C5B">
            <w:pPr>
              <w:spacing w:before="120" w:after="120"/>
              <w:ind w:left="-113"/>
              <w:jc w:val="right"/>
              <w:rPr>
                <w:rFonts w:ascii="Cambria" w:hAnsi="Cambria" w:cstheme="minorHAnsi"/>
                <w:color w:val="000000" w:themeColor="text1"/>
                <w:sz w:val="20"/>
                <w:szCs w:val="20"/>
                <w:lang w:val="id-ID"/>
              </w:rPr>
            </w:pPr>
            <w:r w:rsidRPr="00EB130C">
              <w:rPr>
                <w:rFonts w:ascii="Cambria" w:hAnsi="Cambria" w:cstheme="minorHAnsi"/>
                <w:color w:val="000000" w:themeColor="text1"/>
                <w:sz w:val="20"/>
                <w:szCs w:val="20"/>
                <w:lang w:val="id-ID"/>
              </w:rPr>
              <w:t>6.953</w:t>
            </w:r>
          </w:p>
        </w:tc>
        <w:tc>
          <w:tcPr>
            <w:tcW w:w="992" w:type="dxa"/>
            <w:vAlign w:val="center"/>
          </w:tcPr>
          <w:p w:rsidR="00DF2473" w:rsidRPr="00EB130C" w:rsidRDefault="00DF2473" w:rsidP="003C3C5B">
            <w:pPr>
              <w:spacing w:before="120" w:after="120"/>
              <w:ind w:left="-113"/>
              <w:jc w:val="right"/>
              <w:rPr>
                <w:rFonts w:ascii="Cambria" w:hAnsi="Cambria" w:cstheme="minorHAnsi"/>
                <w:color w:val="000000" w:themeColor="text1"/>
                <w:sz w:val="20"/>
                <w:szCs w:val="20"/>
                <w:lang w:val="id-ID"/>
              </w:rPr>
            </w:pPr>
            <w:r w:rsidRPr="00EB130C">
              <w:rPr>
                <w:rFonts w:ascii="Cambria" w:hAnsi="Cambria" w:cstheme="minorHAnsi"/>
                <w:color w:val="000000" w:themeColor="text1"/>
                <w:sz w:val="20"/>
                <w:szCs w:val="20"/>
                <w:lang w:val="id-ID"/>
              </w:rPr>
              <w:t>6.254</w:t>
            </w:r>
          </w:p>
        </w:tc>
        <w:tc>
          <w:tcPr>
            <w:tcW w:w="992" w:type="dxa"/>
            <w:shd w:val="clear" w:color="auto" w:fill="auto"/>
            <w:vAlign w:val="center"/>
          </w:tcPr>
          <w:p w:rsidR="00DF2473" w:rsidRPr="00EB130C" w:rsidRDefault="00DF2473" w:rsidP="003C3C5B">
            <w:pPr>
              <w:spacing w:before="120" w:after="120"/>
              <w:ind w:left="-113"/>
              <w:jc w:val="right"/>
              <w:rPr>
                <w:rFonts w:ascii="Cambria" w:hAnsi="Cambria" w:cstheme="minorHAnsi"/>
                <w:color w:val="000000" w:themeColor="text1"/>
                <w:sz w:val="20"/>
                <w:szCs w:val="20"/>
                <w:lang w:val="id-ID"/>
              </w:rPr>
            </w:pPr>
            <w:r w:rsidRPr="00EB130C">
              <w:rPr>
                <w:rFonts w:ascii="Cambria" w:hAnsi="Cambria" w:cstheme="minorHAnsi"/>
                <w:color w:val="000000" w:themeColor="text1"/>
                <w:sz w:val="20"/>
                <w:szCs w:val="20"/>
                <w:lang w:val="id-ID"/>
              </w:rPr>
              <w:t>6.456</w:t>
            </w:r>
          </w:p>
        </w:tc>
      </w:tr>
    </w:tbl>
    <w:p w:rsidR="00DF2473" w:rsidRPr="00EB130C" w:rsidRDefault="00DF2473" w:rsidP="0051450F">
      <w:pPr>
        <w:pStyle w:val="ListParagraph"/>
        <w:spacing w:line="360" w:lineRule="auto"/>
        <w:ind w:left="851"/>
        <w:jc w:val="both"/>
        <w:rPr>
          <w:rFonts w:ascii="Cambria" w:hAnsi="Cambria" w:cs="Arial"/>
          <w:color w:val="000000" w:themeColor="text1"/>
          <w:sz w:val="18"/>
          <w:szCs w:val="18"/>
          <w:lang w:val="id-ID"/>
        </w:rPr>
      </w:pPr>
      <w:r w:rsidRPr="00EB130C">
        <w:rPr>
          <w:rFonts w:ascii="Cambria" w:hAnsi="Cambria" w:cs="Arial"/>
          <w:color w:val="000000" w:themeColor="text1"/>
          <w:sz w:val="18"/>
          <w:szCs w:val="18"/>
        </w:rPr>
        <w:t xml:space="preserve">Sumber : </w:t>
      </w:r>
      <w:r w:rsidRPr="00EB130C">
        <w:rPr>
          <w:rFonts w:ascii="Cambria" w:hAnsi="Cambria" w:cs="Arial"/>
          <w:b/>
          <w:i/>
          <w:color w:val="000000" w:themeColor="text1"/>
          <w:sz w:val="18"/>
          <w:szCs w:val="18"/>
          <w:lang w:val="id-ID"/>
        </w:rPr>
        <w:t>Bidang Pendataan dan Pelayanan (SIM-BPHTB)</w:t>
      </w:r>
      <w:r w:rsidRPr="00EB130C">
        <w:rPr>
          <w:rFonts w:ascii="Cambria" w:hAnsi="Cambria" w:cs="Arial"/>
          <w:b/>
          <w:i/>
          <w:color w:val="000000" w:themeColor="text1"/>
          <w:sz w:val="18"/>
          <w:szCs w:val="18"/>
        </w:rPr>
        <w:t xml:space="preserve">, </w:t>
      </w:r>
      <w:r w:rsidRPr="00EB130C">
        <w:rPr>
          <w:rFonts w:ascii="Cambria" w:hAnsi="Cambria" w:cs="Arial"/>
          <w:b/>
          <w:i/>
          <w:color w:val="000000" w:themeColor="text1"/>
          <w:sz w:val="18"/>
          <w:szCs w:val="18"/>
          <w:lang w:val="id-ID"/>
        </w:rPr>
        <w:t xml:space="preserve">Desember </w:t>
      </w:r>
      <w:r w:rsidRPr="00EB130C">
        <w:rPr>
          <w:rFonts w:ascii="Cambria" w:hAnsi="Cambria" w:cs="Arial"/>
          <w:b/>
          <w:i/>
          <w:color w:val="000000" w:themeColor="text1"/>
          <w:sz w:val="18"/>
          <w:szCs w:val="18"/>
        </w:rPr>
        <w:t>201</w:t>
      </w:r>
      <w:r w:rsidRPr="00EB130C">
        <w:rPr>
          <w:rFonts w:ascii="Cambria" w:hAnsi="Cambria" w:cs="Arial"/>
          <w:b/>
          <w:i/>
          <w:color w:val="000000" w:themeColor="text1"/>
          <w:sz w:val="18"/>
          <w:szCs w:val="18"/>
          <w:lang w:val="id-ID"/>
        </w:rPr>
        <w:t>7</w:t>
      </w:r>
    </w:p>
    <w:p w:rsidR="0051450F" w:rsidRPr="00EB130C" w:rsidRDefault="0051450F" w:rsidP="0051450F">
      <w:pPr>
        <w:pStyle w:val="ListParagraph"/>
        <w:ind w:left="851"/>
        <w:contextualSpacing w:val="0"/>
        <w:jc w:val="both"/>
        <w:rPr>
          <w:rFonts w:ascii="Cambria" w:hAnsi="Cambria" w:cs="Arial"/>
          <w:color w:val="000000" w:themeColor="text1"/>
          <w:lang w:val="id-ID"/>
        </w:rPr>
      </w:pP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Dari</w:t>
      </w:r>
      <w:r w:rsidRPr="00EB130C">
        <w:rPr>
          <w:rFonts w:ascii="Cambria" w:hAnsi="Cambria" w:cs="Arial"/>
          <w:color w:val="000000" w:themeColor="text1"/>
        </w:rPr>
        <w:t xml:space="preserve"> anggaran sebesar Rp. </w:t>
      </w:r>
      <w:r w:rsidRPr="00EB130C">
        <w:rPr>
          <w:rFonts w:ascii="Cambria" w:hAnsi="Cambria" w:cs="Arial"/>
          <w:color w:val="000000" w:themeColor="text1"/>
          <w:lang w:val="id-ID"/>
        </w:rPr>
        <w:t>303.000.000</w:t>
      </w:r>
      <w:r w:rsidRPr="00EB130C">
        <w:rPr>
          <w:rFonts w:ascii="Cambria" w:hAnsi="Cambria" w:cs="Arial"/>
          <w:color w:val="000000" w:themeColor="text1"/>
        </w:rPr>
        <w:t>,-</w:t>
      </w:r>
      <w:r w:rsidRPr="00EB130C">
        <w:rPr>
          <w:rFonts w:ascii="Cambria" w:hAnsi="Cambria" w:cs="Arial"/>
          <w:color w:val="000000" w:themeColor="text1"/>
          <w:lang w:val="id-ID"/>
        </w:rPr>
        <w:t>,</w:t>
      </w:r>
      <w:r w:rsidRPr="00EB130C">
        <w:rPr>
          <w:rFonts w:ascii="Cambria" w:hAnsi="Cambria" w:cs="Arial"/>
          <w:color w:val="000000" w:themeColor="text1"/>
        </w:rPr>
        <w:t xml:space="preserve"> </w:t>
      </w:r>
      <w:r w:rsidRPr="00EB130C">
        <w:rPr>
          <w:rFonts w:ascii="Cambria" w:hAnsi="Cambria" w:cs="Arial"/>
          <w:color w:val="000000" w:themeColor="text1"/>
          <w:lang w:val="id-ID"/>
        </w:rPr>
        <w:t>r</w:t>
      </w:r>
      <w:r w:rsidRPr="00EB130C">
        <w:rPr>
          <w:rFonts w:ascii="Cambria" w:hAnsi="Cambria" w:cs="Arial"/>
          <w:color w:val="000000" w:themeColor="text1"/>
        </w:rPr>
        <w:t xml:space="preserve">ealisasi keuangan sampai </w:t>
      </w:r>
      <w:r w:rsidRPr="00EB130C">
        <w:rPr>
          <w:rFonts w:ascii="Cambria" w:hAnsi="Cambria" w:cs="Arial"/>
          <w:color w:val="000000" w:themeColor="text1"/>
          <w:lang w:val="id-ID"/>
        </w:rPr>
        <w:t xml:space="preserve">dengan </w:t>
      </w:r>
      <w:r w:rsidRPr="00EB130C">
        <w:rPr>
          <w:rFonts w:ascii="Cambria" w:hAnsi="Cambria" w:cs="Arial"/>
          <w:color w:val="000000" w:themeColor="text1"/>
        </w:rPr>
        <w:t>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 Rp. </w:t>
      </w:r>
      <w:r w:rsidRPr="00EB130C">
        <w:rPr>
          <w:rFonts w:ascii="Cambria" w:hAnsi="Cambria" w:cs="Arial"/>
          <w:color w:val="000000" w:themeColor="text1"/>
          <w:lang w:val="id-ID"/>
        </w:rPr>
        <w:t>283.515.702</w:t>
      </w:r>
      <w:r w:rsidRPr="00EB130C">
        <w:rPr>
          <w:rFonts w:ascii="Cambria" w:hAnsi="Cambria" w:cs="Arial"/>
          <w:color w:val="000000" w:themeColor="text1"/>
        </w:rPr>
        <w:t>,- (</w:t>
      </w:r>
      <w:r w:rsidRPr="00EB130C">
        <w:rPr>
          <w:rFonts w:ascii="Cambria" w:hAnsi="Cambria" w:cs="Arial"/>
          <w:color w:val="000000" w:themeColor="text1"/>
          <w:lang w:val="id-ID"/>
        </w:rPr>
        <w:t>93,57</w:t>
      </w:r>
      <w:r w:rsidRPr="00EB130C">
        <w:rPr>
          <w:rFonts w:ascii="Cambria" w:hAnsi="Cambria" w:cs="Arial"/>
          <w:color w:val="000000" w:themeColor="text1"/>
        </w:rPr>
        <w:t>%)</w:t>
      </w:r>
      <w:r w:rsidRPr="00EB130C">
        <w:rPr>
          <w:rFonts w:ascii="Cambria" w:hAnsi="Cambria" w:cs="Arial"/>
          <w:color w:val="000000" w:themeColor="text1"/>
          <w:lang w:val="id-ID"/>
        </w:rPr>
        <w:t xml:space="preserve">, terdapat efisiensi dari kegiatan ini sebesar Rp. </w:t>
      </w:r>
      <w:r w:rsidRPr="00EB130C">
        <w:rPr>
          <w:rFonts w:ascii="Cambria" w:hAnsi="Cambria" w:cs="Arial"/>
          <w:color w:val="000000" w:themeColor="text1"/>
        </w:rPr>
        <w:t xml:space="preserve">Rp. </w:t>
      </w:r>
      <w:r w:rsidRPr="00EB130C">
        <w:rPr>
          <w:rFonts w:ascii="Cambria" w:hAnsi="Cambria" w:cs="Arial"/>
          <w:color w:val="000000" w:themeColor="text1"/>
          <w:lang w:val="id-ID"/>
        </w:rPr>
        <w:t>19.484.298</w:t>
      </w:r>
      <w:r w:rsidRPr="00EB130C">
        <w:rPr>
          <w:rFonts w:ascii="Cambria" w:hAnsi="Cambria" w:cs="Arial"/>
          <w:color w:val="000000" w:themeColor="text1"/>
        </w:rPr>
        <w:t>-</w:t>
      </w:r>
      <w:r w:rsidRPr="00EB130C">
        <w:rPr>
          <w:rFonts w:ascii="Cambria" w:hAnsi="Cambria" w:cs="Arial"/>
          <w:color w:val="000000" w:themeColor="text1"/>
          <w:lang w:val="id-ID"/>
        </w:rPr>
        <w:t xml:space="preserve"> (6,43%).</w:t>
      </w:r>
    </w:p>
    <w:p w:rsidR="00DF2473" w:rsidRPr="00EB130C" w:rsidRDefault="00DF2473" w:rsidP="00364062">
      <w:pPr>
        <w:pStyle w:val="ListParagraph"/>
        <w:numPr>
          <w:ilvl w:val="0"/>
          <w:numId w:val="13"/>
        </w:numPr>
        <w:spacing w:line="348"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Basis Data PBB</w:t>
      </w: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Tujuan dari kegiatan ini adalah mendapatkan hasil data obyek PBB lebih valid dan akurat.</w:t>
      </w:r>
      <w:r w:rsidRPr="00EB130C">
        <w:rPr>
          <w:rFonts w:ascii="Cambria" w:hAnsi="Cambria" w:cs="Arial"/>
          <w:color w:val="000000" w:themeColor="text1"/>
          <w:lang w:val="id-ID"/>
        </w:rPr>
        <w:t>Melalui kegiatan ini telah dilaksanakan :</w:t>
      </w:r>
    </w:p>
    <w:p w:rsidR="00DF2473" w:rsidRPr="00EB130C" w:rsidRDefault="00DF2473" w:rsidP="00364062">
      <w:pPr>
        <w:pStyle w:val="ListParagraph"/>
        <w:numPr>
          <w:ilvl w:val="0"/>
          <w:numId w:val="29"/>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Workshop </w:t>
      </w:r>
      <w:r w:rsidRPr="00EB130C">
        <w:rPr>
          <w:rFonts w:ascii="Cambria" w:hAnsi="Cambria" w:cs="Arial"/>
          <w:color w:val="000000" w:themeColor="text1"/>
        </w:rPr>
        <w:t>Pemeliharaan</w:t>
      </w:r>
      <w:r w:rsidRPr="00EB130C">
        <w:rPr>
          <w:rFonts w:ascii="Cambria" w:hAnsi="Cambria" w:cs="Arial"/>
          <w:color w:val="000000" w:themeColor="text1"/>
          <w:lang w:val="id-ID"/>
        </w:rPr>
        <w:t xml:space="preserve"> </w:t>
      </w:r>
      <w:r w:rsidRPr="00EB130C">
        <w:rPr>
          <w:rFonts w:ascii="Cambria" w:hAnsi="Cambria" w:cs="Arial"/>
          <w:color w:val="000000" w:themeColor="text1"/>
        </w:rPr>
        <w:t xml:space="preserve">Basis Data </w:t>
      </w:r>
      <w:r w:rsidRPr="00EB130C">
        <w:rPr>
          <w:rFonts w:ascii="Cambria" w:hAnsi="Cambria" w:cs="Arial"/>
          <w:color w:val="000000" w:themeColor="text1"/>
          <w:lang w:val="id-ID"/>
        </w:rPr>
        <w:t xml:space="preserve">PBB P2 yang diikuti oleh </w:t>
      </w:r>
      <w:r w:rsidR="001D3FC7" w:rsidRPr="00EB130C">
        <w:rPr>
          <w:rFonts w:ascii="Cambria" w:hAnsi="Cambria" w:cs="Arial"/>
          <w:color w:val="000000" w:themeColor="text1"/>
          <w:lang w:val="id-ID"/>
        </w:rPr>
        <w:t xml:space="preserve">   </w:t>
      </w:r>
      <w:r w:rsidRPr="00EB130C">
        <w:rPr>
          <w:rFonts w:ascii="Cambria" w:hAnsi="Cambria" w:cs="Arial"/>
          <w:color w:val="000000" w:themeColor="text1"/>
        </w:rPr>
        <w:t>300</w:t>
      </w:r>
      <w:r w:rsidRPr="00EB130C">
        <w:rPr>
          <w:rFonts w:ascii="Cambria" w:hAnsi="Cambria" w:cs="Arial"/>
          <w:color w:val="000000" w:themeColor="text1"/>
          <w:lang w:val="id-ID"/>
        </w:rPr>
        <w:t xml:space="preserve"> orang peserta di 68 Kelurahan;</w:t>
      </w:r>
    </w:p>
    <w:p w:rsidR="00DF2473" w:rsidRPr="00EB130C" w:rsidRDefault="00DF2473" w:rsidP="00364062">
      <w:pPr>
        <w:pStyle w:val="ListParagraph"/>
        <w:numPr>
          <w:ilvl w:val="0"/>
          <w:numId w:val="29"/>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Penyebaran SPOP/LSPOP dan Penyempurnaan Peta sebanyak    30.000 OP;</w:t>
      </w:r>
    </w:p>
    <w:p w:rsidR="00DF2473" w:rsidRPr="00EB130C" w:rsidRDefault="00DF2473" w:rsidP="00364062">
      <w:pPr>
        <w:pStyle w:val="ListParagraph"/>
        <w:numPr>
          <w:ilvl w:val="0"/>
          <w:numId w:val="29"/>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Perekaman dan Digitasi Peta PBB P2 sebanyak 30.000 OP;</w:t>
      </w:r>
    </w:p>
    <w:p w:rsidR="00DF2473" w:rsidRPr="00EB130C" w:rsidRDefault="00DF2473" w:rsidP="00364062">
      <w:pPr>
        <w:pStyle w:val="ListParagraph"/>
        <w:numPr>
          <w:ilvl w:val="0"/>
          <w:numId w:val="29"/>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Pemutakhiran Data Objek PBB P2 di 6 Kecamatan.</w:t>
      </w: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Dari anggaran Kegiatan Pemeliharaan Basis Data PBB Tahun 2017</w:t>
      </w:r>
      <w:r w:rsidR="001D3FC7" w:rsidRPr="00EB130C">
        <w:rPr>
          <w:rFonts w:ascii="Cambria" w:hAnsi="Cambria" w:cs="Arial"/>
          <w:color w:val="000000" w:themeColor="text1"/>
          <w:lang w:val="id-ID"/>
        </w:rPr>
        <w:t xml:space="preserve"> </w:t>
      </w:r>
      <w:r w:rsidRPr="00EB130C">
        <w:rPr>
          <w:rFonts w:ascii="Cambria" w:hAnsi="Cambria" w:cs="Arial"/>
          <w:color w:val="000000" w:themeColor="text1"/>
        </w:rPr>
        <w:t xml:space="preserve">sebesar </w:t>
      </w:r>
      <w:r w:rsidRPr="00EB130C">
        <w:rPr>
          <w:rFonts w:ascii="Cambria" w:hAnsi="Cambria" w:cs="Arial"/>
          <w:color w:val="000000" w:themeColor="text1"/>
          <w:lang w:val="id-ID"/>
        </w:rPr>
        <w:t>Rp</w:t>
      </w:r>
      <w:r w:rsidRPr="00EB130C">
        <w:rPr>
          <w:rFonts w:ascii="Cambria" w:hAnsi="Cambria" w:cs="Arial"/>
          <w:color w:val="000000" w:themeColor="text1"/>
        </w:rPr>
        <w:t xml:space="preserve">. </w:t>
      </w:r>
      <w:r w:rsidRPr="00EB130C">
        <w:rPr>
          <w:rFonts w:ascii="Cambria" w:hAnsi="Cambria" w:cs="Arial"/>
          <w:color w:val="000000" w:themeColor="text1"/>
          <w:lang w:val="id-ID"/>
        </w:rPr>
        <w:t>1.360.000.000,-</w:t>
      </w:r>
      <w:r w:rsidRPr="00EB130C">
        <w:rPr>
          <w:rFonts w:ascii="Cambria" w:hAnsi="Cambria" w:cs="Arial"/>
          <w:color w:val="000000" w:themeColor="text1"/>
        </w:rPr>
        <w:t>. R</w:t>
      </w:r>
      <w:r w:rsidRPr="00EB130C">
        <w:rPr>
          <w:rFonts w:ascii="Cambria" w:hAnsi="Cambria" w:cs="Arial"/>
          <w:color w:val="000000" w:themeColor="text1"/>
          <w:lang w:val="id-ID"/>
        </w:rPr>
        <w:t>ealisasi anggaran sampai dengan</w:t>
      </w:r>
      <w:r w:rsidRPr="00EB130C">
        <w:rPr>
          <w:rFonts w:ascii="Cambria" w:hAnsi="Cambria" w:cs="Arial"/>
          <w:color w:val="000000" w:themeColor="text1"/>
        </w:rPr>
        <w:t xml:space="preserve"> bulan </w:t>
      </w:r>
      <w:r w:rsidRPr="00EB130C">
        <w:rPr>
          <w:rFonts w:ascii="Cambria" w:hAnsi="Cambria" w:cs="Arial"/>
          <w:color w:val="000000" w:themeColor="text1"/>
          <w:lang w:val="id-ID"/>
        </w:rPr>
        <w:t>Desember2017 sebesar Rp.1.257.460.500,- (92,46%).</w:t>
      </w:r>
    </w:p>
    <w:p w:rsidR="00DF2473" w:rsidRPr="00EB130C" w:rsidRDefault="00DF2473" w:rsidP="00364062">
      <w:pPr>
        <w:spacing w:line="348" w:lineRule="auto"/>
        <w:ind w:left="851"/>
        <w:jc w:val="both"/>
        <w:rPr>
          <w:rFonts w:ascii="Cambria" w:hAnsi="Cambria" w:cs="Arial"/>
          <w:color w:val="000000" w:themeColor="text1"/>
          <w:sz w:val="22"/>
          <w:szCs w:val="22"/>
          <w:lang w:val="id-ID"/>
        </w:rPr>
      </w:pPr>
    </w:p>
    <w:p w:rsidR="00DF2473" w:rsidRPr="00EB130C" w:rsidRDefault="00DF2473" w:rsidP="00364062">
      <w:pPr>
        <w:pStyle w:val="ListParagraph"/>
        <w:numPr>
          <w:ilvl w:val="0"/>
          <w:numId w:val="13"/>
        </w:numPr>
        <w:spacing w:line="348"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Penyusunan Zona Nilai Tanah</w:t>
      </w: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ini dilaksanakan melalui :</w:t>
      </w:r>
    </w:p>
    <w:p w:rsidR="00DF2473" w:rsidRPr="00EB130C" w:rsidRDefault="00DF2473" w:rsidP="00364062">
      <w:pPr>
        <w:pStyle w:val="ListParagraph"/>
        <w:numPr>
          <w:ilvl w:val="1"/>
          <w:numId w:val="19"/>
        </w:numPr>
        <w:tabs>
          <w:tab w:val="clear" w:pos="1440"/>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Pengumpulan Data Transaksi dan Penawaran dengan menghasilkan Bank Data Pasar sebanyak 3.500 data dari target 3.500 data di 6 kecamatan.</w:t>
      </w:r>
    </w:p>
    <w:p w:rsidR="00DF2473" w:rsidRPr="00EB130C" w:rsidRDefault="00DF2473" w:rsidP="00364062">
      <w:pPr>
        <w:pStyle w:val="ListParagraph"/>
        <w:numPr>
          <w:ilvl w:val="1"/>
          <w:numId w:val="19"/>
        </w:numPr>
        <w:tabs>
          <w:tab w:val="clear" w:pos="1440"/>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Penilaian individu sebanyak 10 kali dari target 10 kali penilaian, antara lain :</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PT. Jakarta Intiland (Ramayana Mall Tajur);</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Bogor Icon Apartemen;</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New Garden Hotel;</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Rumah Makan Leiut Ageung;</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Showroom Honda;</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Hotel Onih;</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Rusunawa Tanah Baru;</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Green Forest Apartemen;</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Penyesuaian untuk Perumahan di Bogor Selatan;</w:t>
      </w:r>
    </w:p>
    <w:p w:rsidR="00DF2473" w:rsidRPr="00EB130C" w:rsidRDefault="00DF2473" w:rsidP="00364062">
      <w:pPr>
        <w:pStyle w:val="ListParagraph"/>
        <w:numPr>
          <w:ilvl w:val="3"/>
          <w:numId w:val="19"/>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Penyesuaian untuk Perumahan di Bogor Timur.</w:t>
      </w: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anggaran sebesar Rp. </w:t>
      </w:r>
      <w:r w:rsidRPr="00EB130C">
        <w:rPr>
          <w:rFonts w:ascii="Cambria" w:hAnsi="Cambria" w:cs="Arial"/>
          <w:color w:val="000000" w:themeColor="text1"/>
          <w:lang w:val="id-ID"/>
        </w:rPr>
        <w:t>15</w:t>
      </w:r>
      <w:r w:rsidRPr="00EB130C">
        <w:rPr>
          <w:rFonts w:ascii="Cambria" w:hAnsi="Cambria" w:cs="Arial"/>
          <w:color w:val="000000" w:themeColor="text1"/>
        </w:rPr>
        <w:t>0.000.000,- realisasi anggaran sampai dengan  Desember 201</w:t>
      </w:r>
      <w:r w:rsidRPr="00EB130C">
        <w:rPr>
          <w:rFonts w:ascii="Cambria" w:hAnsi="Cambria" w:cs="Arial"/>
          <w:color w:val="000000" w:themeColor="text1"/>
          <w:lang w:val="id-ID"/>
        </w:rPr>
        <w:t>6</w:t>
      </w:r>
      <w:r w:rsidRPr="00EB130C">
        <w:rPr>
          <w:rFonts w:ascii="Cambria" w:hAnsi="Cambria" w:cs="Arial"/>
          <w:color w:val="000000" w:themeColor="text1"/>
        </w:rPr>
        <w:t xml:space="preserve"> sebesar Rp.</w:t>
      </w:r>
      <w:r w:rsidRPr="00EB130C">
        <w:rPr>
          <w:rFonts w:ascii="Cambria" w:hAnsi="Cambria" w:cs="Arial"/>
          <w:color w:val="000000" w:themeColor="text1"/>
          <w:lang w:val="id-ID"/>
        </w:rPr>
        <w:t>147.569.228</w:t>
      </w:r>
      <w:r w:rsidRPr="00EB130C">
        <w:rPr>
          <w:rFonts w:ascii="Cambria" w:hAnsi="Cambria" w:cs="Arial"/>
          <w:color w:val="000000" w:themeColor="text1"/>
        </w:rPr>
        <w:t>,- (</w:t>
      </w:r>
      <w:r w:rsidRPr="00EB130C">
        <w:rPr>
          <w:rFonts w:ascii="Cambria" w:hAnsi="Cambria" w:cs="Arial"/>
          <w:color w:val="000000" w:themeColor="text1"/>
          <w:lang w:val="id-ID"/>
        </w:rPr>
        <w:t>98,38</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364062">
      <w:pPr>
        <w:pStyle w:val="ListParagraph"/>
        <w:numPr>
          <w:ilvl w:val="0"/>
          <w:numId w:val="13"/>
        </w:numPr>
        <w:spacing w:line="348"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rPr>
        <w:t xml:space="preserve">Penagihan Piutang </w:t>
      </w:r>
      <w:r w:rsidRPr="00EB130C">
        <w:rPr>
          <w:rFonts w:ascii="Cambria" w:hAnsi="Cambria" w:cs="Arial"/>
          <w:color w:val="000000" w:themeColor="text1"/>
          <w:lang w:val="id-ID"/>
        </w:rPr>
        <w:t>PBB dan BPHTB</w:t>
      </w: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Maksud dari k</w:t>
      </w:r>
      <w:r w:rsidRPr="00EB130C">
        <w:rPr>
          <w:rFonts w:ascii="Cambria" w:hAnsi="Cambria" w:cs="Arial"/>
          <w:color w:val="000000" w:themeColor="text1"/>
        </w:rPr>
        <w:t>egiatan ini</w:t>
      </w:r>
      <w:r w:rsidRPr="00EB130C">
        <w:rPr>
          <w:rFonts w:ascii="Cambria" w:hAnsi="Cambria" w:cs="Arial"/>
          <w:color w:val="000000" w:themeColor="text1"/>
          <w:lang w:val="id-ID"/>
        </w:rPr>
        <w:t xml:space="preserve"> adalah Penagihan aktif terhadap Wajib Pajak (WP) yang memiliki tunggakan pajak, dilakukan dengan menyampaikan surat pemberitahuan, surat teguran, pemanggilan, mendatangi wajib pajak, pemasangan plang/sticker penutupan sementara/penyegelan. Wajib pajak yang memiliki tunggakan pajak daerah diarahkan untuk membayar kewajibannya ke Kas Daerah Kota Bogor melalui Bank Jabar Banten (BJB).</w:t>
      </w:r>
    </w:p>
    <w:p w:rsidR="00DF2473" w:rsidRPr="00EB130C" w:rsidRDefault="00DF2473" w:rsidP="00364062">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Upaya yang dilakukan selama tahun 2017 untuk meminimalisir piutang PBB P2 antara lain :</w:t>
      </w:r>
    </w:p>
    <w:p w:rsidR="00DF2473" w:rsidRPr="00EB130C" w:rsidRDefault="00DF2473" w:rsidP="00364062">
      <w:pPr>
        <w:pStyle w:val="ListParagraph"/>
        <w:numPr>
          <w:ilvl w:val="0"/>
          <w:numId w:val="30"/>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Melakukan layanan </w:t>
      </w:r>
      <w:r w:rsidRPr="00EB130C">
        <w:rPr>
          <w:rFonts w:ascii="Cambria" w:hAnsi="Cambria" w:cs="Arial"/>
          <w:i/>
          <w:color w:val="000000" w:themeColor="text1"/>
          <w:lang w:val="id-ID"/>
        </w:rPr>
        <w:t>mobile online</w:t>
      </w:r>
      <w:r w:rsidRPr="00EB130C">
        <w:rPr>
          <w:rFonts w:ascii="Cambria" w:hAnsi="Cambria" w:cs="Arial"/>
          <w:color w:val="000000" w:themeColor="text1"/>
          <w:lang w:val="id-ID"/>
        </w:rPr>
        <w:t xml:space="preserve"> pembayaran PBB P2 sebanyak      320 kali pada 68 Kelurahan terdapat 22.090 WP berhasil dijaring sebesar Rp. 4.220.583.471;</w:t>
      </w:r>
    </w:p>
    <w:p w:rsidR="00DF2473" w:rsidRPr="00EB130C" w:rsidRDefault="00DF2473" w:rsidP="00364062">
      <w:pPr>
        <w:pStyle w:val="ListParagraph"/>
        <w:numPr>
          <w:ilvl w:val="0"/>
          <w:numId w:val="30"/>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Melakukan pemasangan plang pengawasan pada wajib pajak PBB P2 yang menunggak sebanyak 2 kali kegiatan dengan target 39 WP dan berhasil terjaring sebanyak 11 WP yang melakukan pembayaran, sisanya 29 WP belum melakukan pembayaran dan masih dipasang plang ;</w:t>
      </w:r>
    </w:p>
    <w:p w:rsidR="00DF2473" w:rsidRPr="00EB130C" w:rsidRDefault="00DF2473" w:rsidP="00364062">
      <w:pPr>
        <w:pStyle w:val="ListParagraph"/>
        <w:numPr>
          <w:ilvl w:val="0"/>
          <w:numId w:val="30"/>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Operasi Sisir PBB P2 bersama aparat wilayah (Kecamatan dan Kelurahan) dan Kegiatan Mobil Online Pembay</w:t>
      </w:r>
      <w:bookmarkStart w:id="0" w:name="_GoBack"/>
      <w:bookmarkEnd w:id="0"/>
      <w:r w:rsidRPr="00EB130C">
        <w:rPr>
          <w:rFonts w:ascii="Cambria" w:hAnsi="Cambria" w:cs="Arial"/>
          <w:color w:val="000000" w:themeColor="text1"/>
          <w:lang w:val="id-ID"/>
        </w:rPr>
        <w:t>aran PBB P2 dengan mendatangi warga di Kelurahan dan Kecamatan sebanyak 1 kali dengan jumlah Wajib Pajak yang melakukan pembayaran sebanyak 836 WP dengan nilai Rp. 166.788.631.-;</w:t>
      </w:r>
    </w:p>
    <w:p w:rsidR="00DF2473" w:rsidRPr="00EB130C" w:rsidRDefault="00DF2473" w:rsidP="00364062">
      <w:pPr>
        <w:pStyle w:val="ListParagraph"/>
        <w:numPr>
          <w:ilvl w:val="0"/>
          <w:numId w:val="30"/>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Penagihan Piutang PBB P2 dan BPHTB sebanyak 150 WP dari target sebanyak 150 WP;</w:t>
      </w:r>
    </w:p>
    <w:p w:rsidR="00DF2473" w:rsidRPr="00EB130C" w:rsidRDefault="00DF2473" w:rsidP="00364062">
      <w:pPr>
        <w:pStyle w:val="ListParagraph"/>
        <w:numPr>
          <w:ilvl w:val="0"/>
          <w:numId w:val="30"/>
        </w:numPr>
        <w:spacing w:line="33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Pendampingan Piutang PBB P2 dan BPHTB sebanyak 30 kali dari target 30 kali pendampingan.</w:t>
      </w:r>
    </w:p>
    <w:p w:rsidR="00DF2473" w:rsidRPr="00EB130C" w:rsidRDefault="00DF2473" w:rsidP="00364062">
      <w:pPr>
        <w:pStyle w:val="ListParagraph"/>
        <w:spacing w:line="331" w:lineRule="auto"/>
        <w:ind w:left="1276"/>
        <w:contextualSpacing w:val="0"/>
        <w:jc w:val="both"/>
        <w:rPr>
          <w:rFonts w:ascii="Cambria" w:hAnsi="Cambria" w:cs="Arial"/>
          <w:color w:val="000000" w:themeColor="text1"/>
          <w:lang w:val="id-ID"/>
        </w:rPr>
      </w:pPr>
      <w:r w:rsidRPr="00EB130C">
        <w:rPr>
          <w:rFonts w:ascii="Cambria" w:hAnsi="Cambria" w:cs="Arial"/>
          <w:color w:val="000000" w:themeColor="text1"/>
          <w:lang w:val="id-ID"/>
        </w:rPr>
        <w:t>Dari</w:t>
      </w:r>
      <w:r w:rsidRPr="00EB130C">
        <w:rPr>
          <w:rFonts w:ascii="Cambria" w:hAnsi="Cambria" w:cs="Arial"/>
          <w:color w:val="000000" w:themeColor="text1"/>
        </w:rPr>
        <w:t xml:space="preserve"> anggaran sebesar Rp. 1.</w:t>
      </w:r>
      <w:r w:rsidRPr="00EB130C">
        <w:rPr>
          <w:rFonts w:ascii="Cambria" w:hAnsi="Cambria" w:cs="Arial"/>
          <w:color w:val="000000" w:themeColor="text1"/>
          <w:lang w:val="id-ID"/>
        </w:rPr>
        <w:t>602.500.000</w:t>
      </w:r>
      <w:r w:rsidRPr="00EB130C">
        <w:rPr>
          <w:rFonts w:ascii="Cambria" w:hAnsi="Cambria" w:cs="Arial"/>
          <w:color w:val="000000" w:themeColor="text1"/>
        </w:rPr>
        <w:t xml:space="preserve">,- realisasi sampai dengan </w:t>
      </w:r>
      <w:r w:rsidRPr="00EB130C">
        <w:rPr>
          <w:rFonts w:ascii="Cambria" w:hAnsi="Cambria" w:cs="Arial"/>
          <w:color w:val="000000" w:themeColor="text1"/>
          <w:lang w:val="id-ID"/>
        </w:rPr>
        <w:t xml:space="preserve">bulan </w:t>
      </w:r>
      <w:r w:rsidRPr="00EB130C">
        <w:rPr>
          <w:rFonts w:ascii="Cambria" w:hAnsi="Cambria" w:cs="Arial"/>
          <w:color w:val="000000" w:themeColor="text1"/>
        </w:rPr>
        <w:t>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 </w:t>
      </w:r>
      <w:r w:rsidRPr="00EB130C">
        <w:rPr>
          <w:rFonts w:ascii="Cambria" w:hAnsi="Cambria" w:cs="Arial"/>
          <w:color w:val="000000" w:themeColor="text1"/>
          <w:lang w:val="id-ID"/>
        </w:rPr>
        <w:t>1.592.646.722</w:t>
      </w:r>
      <w:r w:rsidRPr="00EB130C">
        <w:rPr>
          <w:rFonts w:ascii="Cambria" w:hAnsi="Cambria" w:cs="Arial"/>
          <w:color w:val="000000" w:themeColor="text1"/>
        </w:rPr>
        <w:t>,- (</w:t>
      </w:r>
      <w:r w:rsidRPr="00EB130C">
        <w:rPr>
          <w:rFonts w:ascii="Cambria" w:hAnsi="Cambria" w:cs="Arial"/>
          <w:color w:val="000000" w:themeColor="text1"/>
          <w:lang w:val="id-ID"/>
        </w:rPr>
        <w:t>99,39</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364062">
      <w:pPr>
        <w:pStyle w:val="ListParagraph"/>
        <w:ind w:left="1276"/>
        <w:contextualSpacing w:val="0"/>
        <w:jc w:val="both"/>
        <w:rPr>
          <w:rFonts w:ascii="Cambria" w:hAnsi="Cambria" w:cs="Arial"/>
          <w:color w:val="000000" w:themeColor="text1"/>
          <w:lang w:val="id-ID"/>
        </w:rPr>
      </w:pPr>
    </w:p>
    <w:p w:rsidR="00DF2473" w:rsidRPr="00EB130C" w:rsidRDefault="00DF2473" w:rsidP="00364062">
      <w:pPr>
        <w:pStyle w:val="ListParagraph"/>
        <w:numPr>
          <w:ilvl w:val="0"/>
          <w:numId w:val="13"/>
        </w:numPr>
        <w:spacing w:line="331"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sv-SE"/>
        </w:rPr>
        <w:t>Sosialisasi dan Penyelesaian Keberatan Pajak Daerah</w:t>
      </w:r>
    </w:p>
    <w:p w:rsidR="00D8270A" w:rsidRPr="00EB130C" w:rsidRDefault="00DF2473" w:rsidP="00364062">
      <w:pPr>
        <w:spacing w:line="331" w:lineRule="auto"/>
        <w:ind w:left="851"/>
        <w:jc w:val="both"/>
        <w:rPr>
          <w:rFonts w:ascii="Cambria" w:hAnsi="Cambria" w:cs="Arial"/>
          <w:color w:val="000000" w:themeColor="text1"/>
          <w:lang w:val="id-ID"/>
        </w:rPr>
      </w:pPr>
      <w:r w:rsidRPr="00EB130C">
        <w:rPr>
          <w:rFonts w:ascii="Cambria" w:hAnsi="Cambria" w:cs="Arial"/>
          <w:color w:val="000000" w:themeColor="text1"/>
          <w:lang w:val="id-ID"/>
        </w:rPr>
        <w:t xml:space="preserve">Tujuan kegiatan Sosialisasi </w:t>
      </w:r>
      <w:r w:rsidRPr="00EB130C">
        <w:rPr>
          <w:rFonts w:ascii="Cambria" w:hAnsi="Cambria" w:cs="Arial"/>
          <w:color w:val="000000" w:themeColor="text1"/>
          <w:lang w:val="sv-SE"/>
        </w:rPr>
        <w:t>dan Penyelesaian Keberatan Pajak Daerah</w:t>
      </w:r>
      <w:r w:rsidRPr="00EB130C">
        <w:rPr>
          <w:rFonts w:ascii="Cambria" w:hAnsi="Cambria" w:cs="Arial"/>
          <w:color w:val="000000" w:themeColor="text1"/>
          <w:lang w:val="id-ID"/>
        </w:rPr>
        <w:t xml:space="preserve"> antara lain untuk memberikan pemahaman dan informasi kepada seluruh subjek pajak dan objek pajak tentang perubahan mekanisme, perubahan aturan dan mekanisme pembayaran pajak baik PBB P2 maupun pajak daerah lainnya</w:t>
      </w:r>
      <w:r w:rsidR="00D8270A" w:rsidRPr="00EB130C">
        <w:rPr>
          <w:rFonts w:ascii="Cambria" w:hAnsi="Cambria" w:cs="Arial"/>
          <w:color w:val="000000" w:themeColor="text1"/>
          <w:lang w:val="id-ID"/>
        </w:rPr>
        <w:t>.</w:t>
      </w:r>
    </w:p>
    <w:p w:rsidR="00DF2473" w:rsidRPr="00EB130C" w:rsidRDefault="00D8270A" w:rsidP="00364062">
      <w:pPr>
        <w:spacing w:line="331" w:lineRule="auto"/>
        <w:ind w:left="851"/>
        <w:jc w:val="both"/>
        <w:rPr>
          <w:rFonts w:ascii="Cambria" w:hAnsi="Cambria" w:cs="Arial"/>
          <w:color w:val="000000" w:themeColor="text1"/>
          <w:lang w:val="id-ID"/>
        </w:rPr>
      </w:pPr>
      <w:r w:rsidRPr="00EB130C">
        <w:rPr>
          <w:rFonts w:ascii="Cambria" w:hAnsi="Cambria" w:cs="Arial"/>
          <w:color w:val="000000" w:themeColor="text1"/>
          <w:lang w:val="id-ID"/>
        </w:rPr>
        <w:t>Kegiatan ini</w:t>
      </w:r>
      <w:r w:rsidR="00DF2473" w:rsidRPr="00EB130C">
        <w:rPr>
          <w:rFonts w:ascii="Cambria" w:hAnsi="Cambria" w:cs="Arial"/>
          <w:color w:val="000000" w:themeColor="text1"/>
          <w:lang w:val="id-ID"/>
        </w:rPr>
        <w:t xml:space="preserve"> juga </w:t>
      </w:r>
      <w:r w:rsidRPr="00EB130C">
        <w:rPr>
          <w:rFonts w:ascii="Cambria" w:hAnsi="Cambria" w:cs="Arial"/>
          <w:color w:val="000000" w:themeColor="text1"/>
          <w:lang w:val="id-ID"/>
        </w:rPr>
        <w:t xml:space="preserve">sekaligus </w:t>
      </w:r>
      <w:r w:rsidR="00DF2473" w:rsidRPr="00EB130C">
        <w:rPr>
          <w:rFonts w:ascii="Cambria" w:hAnsi="Cambria" w:cs="Arial"/>
          <w:color w:val="000000" w:themeColor="text1"/>
          <w:lang w:val="id-ID"/>
        </w:rPr>
        <w:t>memberikan pelayanan pengurangan dan keberatan PBB P2 dan pengurangan BPHTB, serta Restitusi, antara lain melalui pelayanan pengurangan dan keberatan PBB P2 dan hasil penelitian administrasi kelengkapan persyaratan terhadap PBB P2 bagi warga kurang mampu dan pensiunan PNS, TNI, Polri dan Veteran sebagai berikut :</w:t>
      </w:r>
    </w:p>
    <w:p w:rsidR="00DF2473" w:rsidRPr="00EB130C" w:rsidRDefault="00DF2473" w:rsidP="00364062">
      <w:pPr>
        <w:pStyle w:val="ListParagraph"/>
        <w:numPr>
          <w:ilvl w:val="0"/>
          <w:numId w:val="31"/>
        </w:numPr>
        <w:spacing w:line="33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Pengurangan PBB P2 sebanyak </w:t>
      </w:r>
      <w:r w:rsidRPr="00EB130C">
        <w:rPr>
          <w:rFonts w:ascii="Cambria" w:hAnsi="Cambria" w:cs="Arial"/>
          <w:color w:val="000000" w:themeColor="text1"/>
        </w:rPr>
        <w:t>456 OP</w:t>
      </w:r>
      <w:r w:rsidRPr="00EB130C">
        <w:rPr>
          <w:rFonts w:ascii="Cambria" w:hAnsi="Cambria" w:cs="Arial"/>
          <w:color w:val="000000" w:themeColor="text1"/>
          <w:lang w:val="id-ID"/>
        </w:rPr>
        <w:tab/>
      </w:r>
    </w:p>
    <w:p w:rsidR="00DF2473" w:rsidRPr="00EB130C" w:rsidRDefault="00DF2473" w:rsidP="00364062">
      <w:pPr>
        <w:pStyle w:val="ListParagraph"/>
        <w:numPr>
          <w:ilvl w:val="0"/>
          <w:numId w:val="31"/>
        </w:numPr>
        <w:spacing w:line="33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Keberatan PBB P2 sebanyak </w:t>
      </w:r>
      <w:r w:rsidRPr="00EB130C">
        <w:rPr>
          <w:rFonts w:ascii="Cambria" w:hAnsi="Cambria" w:cs="Arial"/>
          <w:color w:val="000000" w:themeColor="text1"/>
        </w:rPr>
        <w:t>28 OP</w:t>
      </w:r>
    </w:p>
    <w:p w:rsidR="00DF2473" w:rsidRPr="00EB130C" w:rsidRDefault="00DF2473" w:rsidP="00364062">
      <w:pPr>
        <w:pStyle w:val="ListParagraph"/>
        <w:numPr>
          <w:ilvl w:val="0"/>
          <w:numId w:val="31"/>
        </w:numPr>
        <w:spacing w:line="33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Pengurangan Hibah BPHTB sebanyak </w:t>
      </w:r>
      <w:r w:rsidRPr="00EB130C">
        <w:rPr>
          <w:rFonts w:ascii="Cambria" w:hAnsi="Cambria" w:cs="Arial"/>
          <w:color w:val="000000" w:themeColor="text1"/>
        </w:rPr>
        <w:t xml:space="preserve">136 </w:t>
      </w:r>
      <w:r w:rsidRPr="00EB130C">
        <w:rPr>
          <w:rFonts w:ascii="Cambria" w:hAnsi="Cambria" w:cs="Arial"/>
          <w:color w:val="000000" w:themeColor="text1"/>
          <w:lang w:val="id-ID"/>
        </w:rPr>
        <w:t>SK Pengurangan Hibah BPHTB;</w:t>
      </w:r>
    </w:p>
    <w:p w:rsidR="00DF2473" w:rsidRPr="00EB130C" w:rsidRDefault="00DF2473" w:rsidP="00364062">
      <w:pPr>
        <w:pStyle w:val="ListParagraph"/>
        <w:numPr>
          <w:ilvl w:val="0"/>
          <w:numId w:val="31"/>
        </w:numPr>
        <w:spacing w:line="33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Penyuluhan Pajak Daerah Lainnya terhadap Wajib Pajak Baru sebanyak 72 kali kepada 150 Wajib Pajak;</w:t>
      </w:r>
    </w:p>
    <w:p w:rsidR="00DF2473" w:rsidRPr="00EB130C" w:rsidRDefault="00DF2473" w:rsidP="00364062">
      <w:pPr>
        <w:pStyle w:val="ListParagraph"/>
        <w:numPr>
          <w:ilvl w:val="0"/>
          <w:numId w:val="31"/>
        </w:numPr>
        <w:spacing w:line="33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Sosialisasi terhadap Tokoh Masyarakat, LPM, RT/RW, Kader dan Tokoh Pemuda di 6 Kecamatan di Kota Bogor terhadap 600 Anggota.</w:t>
      </w:r>
    </w:p>
    <w:p w:rsidR="00DF2473" w:rsidRPr="00EB130C" w:rsidRDefault="00DF2473" w:rsidP="00364062">
      <w:pPr>
        <w:pStyle w:val="ListParagraph"/>
        <w:ind w:left="851"/>
        <w:contextualSpacing w:val="0"/>
        <w:jc w:val="both"/>
        <w:rPr>
          <w:rFonts w:ascii="Cambria" w:hAnsi="Cambria" w:cs="Arial"/>
          <w:color w:val="000000" w:themeColor="text1"/>
          <w:lang w:val="id-ID"/>
        </w:rPr>
      </w:pPr>
    </w:p>
    <w:p w:rsidR="00DF2473" w:rsidRPr="00EB130C" w:rsidRDefault="00DF2473" w:rsidP="00364062">
      <w:pPr>
        <w:spacing w:line="331" w:lineRule="auto"/>
        <w:ind w:left="851"/>
        <w:jc w:val="both"/>
        <w:rPr>
          <w:rFonts w:ascii="Cambria" w:hAnsi="Cambria" w:cs="Arial"/>
          <w:color w:val="000000" w:themeColor="text1"/>
          <w:lang w:val="id-ID"/>
        </w:rPr>
      </w:pPr>
      <w:r w:rsidRPr="00EB130C">
        <w:rPr>
          <w:rFonts w:ascii="Cambria" w:hAnsi="Cambria" w:cs="Arial"/>
          <w:color w:val="000000" w:themeColor="text1"/>
          <w:lang w:val="id-ID"/>
        </w:rPr>
        <w:t xml:space="preserve">Kegiatan Sosialisasi dan Keberatan </w:t>
      </w:r>
      <w:r w:rsidRPr="00EB130C">
        <w:rPr>
          <w:rFonts w:ascii="Cambria" w:hAnsi="Cambria" w:cs="Arial"/>
          <w:color w:val="000000" w:themeColor="text1"/>
          <w:lang w:val="sv-SE"/>
        </w:rPr>
        <w:t>Pajak Daerah</w:t>
      </w:r>
      <w:r w:rsidRPr="00EB130C">
        <w:rPr>
          <w:rFonts w:ascii="Cambria" w:hAnsi="Cambria" w:cs="Arial"/>
          <w:color w:val="000000" w:themeColor="text1"/>
          <w:lang w:val="id-ID"/>
        </w:rPr>
        <w:t xml:space="preserve"> juga dilaksanakan   melalui :</w:t>
      </w:r>
    </w:p>
    <w:p w:rsidR="00DF2473" w:rsidRPr="00EB130C" w:rsidRDefault="00DF2473" w:rsidP="00364062">
      <w:pPr>
        <w:pStyle w:val="ListParagraph"/>
        <w:numPr>
          <w:ilvl w:val="0"/>
          <w:numId w:val="32"/>
        </w:numPr>
        <w:spacing w:line="331" w:lineRule="auto"/>
        <w:ind w:left="1276" w:hanging="425"/>
        <w:contextualSpacing w:val="0"/>
        <w:jc w:val="both"/>
        <w:rPr>
          <w:rFonts w:ascii="Cambria" w:hAnsi="Cambria" w:cs="Arial"/>
          <w:color w:val="000000" w:themeColor="text1"/>
          <w:lang w:val="sv-SE"/>
        </w:rPr>
      </w:pPr>
      <w:r w:rsidRPr="00EB130C">
        <w:rPr>
          <w:rFonts w:ascii="Cambria" w:hAnsi="Cambria" w:cs="Arial"/>
          <w:color w:val="000000" w:themeColor="text1"/>
          <w:lang w:val="id-ID"/>
        </w:rPr>
        <w:t>Pekan Panutan yang dilaksanakan di Plaza Balaikota Bogor selama 2 hari dalam rangka memberikan himbauan sebagai contoh kepatuhan hak dan kewajiban bagi para pejabat dan karyawan/ti Pegawai Pemerintah Kota Bogor untuk melaksanakan pembayaran setoran SPPT PBB P2 sekaligus memberikan motivasi terhadap Wajib Pajak di Kota Bogor, dan Sosialisasi 9 Jenis Pajak yaitu PBB P2, BPHTB, Pajak Air Tanah, Pajak Hotel, Pajak Restoran, Pajak Hiburan, Pajak Parkir dan Pajak Penerangan Jalan;</w:t>
      </w:r>
    </w:p>
    <w:p w:rsidR="00DF2473" w:rsidRPr="00EB130C" w:rsidRDefault="00DF2473" w:rsidP="000A33B8">
      <w:pPr>
        <w:pStyle w:val="ListParagraph"/>
        <w:numPr>
          <w:ilvl w:val="0"/>
          <w:numId w:val="32"/>
        </w:numPr>
        <w:spacing w:line="360" w:lineRule="auto"/>
        <w:ind w:left="1276" w:hanging="425"/>
        <w:contextualSpacing w:val="0"/>
        <w:jc w:val="both"/>
        <w:rPr>
          <w:rFonts w:ascii="Cambria" w:hAnsi="Cambria" w:cs="Arial"/>
          <w:color w:val="000000" w:themeColor="text1"/>
          <w:lang w:val="sv-SE"/>
        </w:rPr>
      </w:pPr>
      <w:r w:rsidRPr="00EB130C">
        <w:rPr>
          <w:rFonts w:ascii="Cambria" w:hAnsi="Cambria" w:cs="Arial"/>
          <w:color w:val="000000" w:themeColor="text1"/>
          <w:lang w:val="id-ID"/>
        </w:rPr>
        <w:lastRenderedPageBreak/>
        <w:t>Sosialisasi Go To School dalam rangka memberikan pemahaman dan informasi tentang perpajakan kepada 50 Wajib Pajak yang dilaksanakan di beberapa sekolah, diantaranya :</w:t>
      </w:r>
    </w:p>
    <w:p w:rsidR="00DF2473" w:rsidRPr="00EB130C" w:rsidRDefault="00DF2473" w:rsidP="000A33B8">
      <w:pPr>
        <w:pStyle w:val="ListParagraph"/>
        <w:numPr>
          <w:ilvl w:val="4"/>
          <w:numId w:val="19"/>
        </w:numPr>
        <w:spacing w:line="360" w:lineRule="auto"/>
        <w:ind w:left="2127" w:hanging="426"/>
        <w:contextualSpacing w:val="0"/>
        <w:jc w:val="both"/>
        <w:rPr>
          <w:rFonts w:ascii="Cambria" w:hAnsi="Cambria" w:cs="Arial"/>
          <w:color w:val="000000" w:themeColor="text1"/>
          <w:lang w:val="sv-SE"/>
        </w:rPr>
      </w:pPr>
      <w:r w:rsidRPr="00EB130C">
        <w:rPr>
          <w:rFonts w:ascii="Cambria" w:hAnsi="Cambria" w:cs="Arial"/>
          <w:color w:val="000000" w:themeColor="text1"/>
          <w:lang w:val="id-ID"/>
        </w:rPr>
        <w:t>SMKN 3</w:t>
      </w:r>
    </w:p>
    <w:p w:rsidR="00DF2473" w:rsidRPr="00EB130C" w:rsidRDefault="00DF2473" w:rsidP="000A33B8">
      <w:pPr>
        <w:pStyle w:val="ListParagraph"/>
        <w:numPr>
          <w:ilvl w:val="4"/>
          <w:numId w:val="19"/>
        </w:numPr>
        <w:spacing w:line="360" w:lineRule="auto"/>
        <w:ind w:left="2127" w:hanging="426"/>
        <w:contextualSpacing w:val="0"/>
        <w:jc w:val="both"/>
        <w:rPr>
          <w:rFonts w:ascii="Cambria" w:hAnsi="Cambria" w:cs="Arial"/>
          <w:color w:val="000000" w:themeColor="text1"/>
          <w:lang w:val="sv-SE"/>
        </w:rPr>
      </w:pPr>
      <w:r w:rsidRPr="00EB130C">
        <w:rPr>
          <w:rFonts w:ascii="Cambria" w:hAnsi="Cambria" w:cs="Arial"/>
          <w:color w:val="000000" w:themeColor="text1"/>
          <w:lang w:val="id-ID"/>
        </w:rPr>
        <w:t>SMPN 8</w:t>
      </w:r>
    </w:p>
    <w:p w:rsidR="00DF2473" w:rsidRPr="00EB130C" w:rsidRDefault="00DF2473" w:rsidP="000A33B8">
      <w:pPr>
        <w:pStyle w:val="ListParagraph"/>
        <w:numPr>
          <w:ilvl w:val="4"/>
          <w:numId w:val="19"/>
        </w:numPr>
        <w:spacing w:line="360" w:lineRule="auto"/>
        <w:ind w:left="2127" w:hanging="426"/>
        <w:contextualSpacing w:val="0"/>
        <w:jc w:val="both"/>
        <w:rPr>
          <w:rFonts w:ascii="Cambria" w:hAnsi="Cambria" w:cs="Arial"/>
          <w:color w:val="000000" w:themeColor="text1"/>
          <w:lang w:val="sv-SE"/>
        </w:rPr>
      </w:pPr>
      <w:r w:rsidRPr="00EB130C">
        <w:rPr>
          <w:rFonts w:ascii="Cambria" w:hAnsi="Cambria" w:cs="Arial"/>
          <w:color w:val="000000" w:themeColor="text1"/>
          <w:lang w:val="id-ID"/>
        </w:rPr>
        <w:t>SMPN 5</w:t>
      </w:r>
    </w:p>
    <w:p w:rsidR="00DF2473" w:rsidRPr="00EB130C" w:rsidRDefault="00DF2473" w:rsidP="000A33B8">
      <w:pPr>
        <w:pStyle w:val="ListParagraph"/>
        <w:numPr>
          <w:ilvl w:val="0"/>
          <w:numId w:val="32"/>
        </w:numPr>
        <w:spacing w:line="360" w:lineRule="auto"/>
        <w:ind w:left="1276" w:hanging="425"/>
        <w:contextualSpacing w:val="0"/>
        <w:jc w:val="both"/>
        <w:rPr>
          <w:rFonts w:ascii="Cambria" w:hAnsi="Cambria" w:cs="Arial"/>
          <w:color w:val="000000" w:themeColor="text1"/>
          <w:lang w:val="sv-SE"/>
        </w:rPr>
      </w:pPr>
      <w:r w:rsidRPr="00EB130C">
        <w:rPr>
          <w:rFonts w:ascii="Cambria" w:hAnsi="Cambria" w:cs="Arial"/>
          <w:color w:val="000000" w:themeColor="text1"/>
        </w:rPr>
        <w:t>Penyuluhan kepada 150 Wajib Pajak baru berupa penyampaian hal hal yang berkaitan dengan hak serta kewajiban Wajib Pajak Daerah Kota Bogor;</w:t>
      </w:r>
    </w:p>
    <w:p w:rsidR="00DF2473" w:rsidRPr="00EB130C" w:rsidRDefault="00DF2473" w:rsidP="000A33B8">
      <w:pPr>
        <w:pStyle w:val="ListParagraph"/>
        <w:numPr>
          <w:ilvl w:val="0"/>
          <w:numId w:val="32"/>
        </w:numPr>
        <w:spacing w:line="360" w:lineRule="auto"/>
        <w:ind w:left="1276" w:hanging="425"/>
        <w:contextualSpacing w:val="0"/>
        <w:jc w:val="both"/>
        <w:rPr>
          <w:rFonts w:ascii="Cambria" w:hAnsi="Cambria" w:cs="Arial"/>
          <w:color w:val="000000" w:themeColor="text1"/>
          <w:lang w:val="sv-SE"/>
        </w:rPr>
      </w:pPr>
      <w:r w:rsidRPr="00EB130C">
        <w:rPr>
          <w:rFonts w:ascii="Cambria" w:hAnsi="Cambria" w:cs="Arial"/>
          <w:color w:val="000000" w:themeColor="text1"/>
        </w:rPr>
        <w:t xml:space="preserve">Gebyar Pajak Daerah, berupa pemberian penghargaan kepada wajib pajak daerah kota Bogor yang memberikan kontibusi besar terhadap Pendapatan Asli Daerah Kota Bogor. Sebanyaj 50 Wajib Pajak maupun </w:t>
      </w:r>
      <w:r w:rsidRPr="00EB130C">
        <w:rPr>
          <w:rFonts w:ascii="Cambria" w:hAnsi="Cambria" w:cs="Arial"/>
          <w:i/>
          <w:color w:val="000000" w:themeColor="text1"/>
        </w:rPr>
        <w:t>Stakeholders</w:t>
      </w:r>
      <w:r w:rsidRPr="00EB130C">
        <w:rPr>
          <w:rFonts w:ascii="Cambria" w:hAnsi="Cambria" w:cs="Arial"/>
          <w:color w:val="000000" w:themeColor="text1"/>
        </w:rPr>
        <w:t xml:space="preserve"> terkait memperoleh penghargaan sebagai bentuk perhatian Pemerintah Kota Bogor terhadap segala bentuk partisipasi;</w:t>
      </w:r>
    </w:p>
    <w:p w:rsidR="00DF2473" w:rsidRPr="00EB130C" w:rsidRDefault="00DF2473" w:rsidP="000A33B8">
      <w:pPr>
        <w:pStyle w:val="ListParagraph"/>
        <w:numPr>
          <w:ilvl w:val="0"/>
          <w:numId w:val="32"/>
        </w:numPr>
        <w:spacing w:line="360" w:lineRule="auto"/>
        <w:ind w:left="1276" w:hanging="425"/>
        <w:contextualSpacing w:val="0"/>
        <w:jc w:val="both"/>
        <w:rPr>
          <w:rFonts w:ascii="Cambria" w:hAnsi="Cambria" w:cs="Arial"/>
          <w:color w:val="000000" w:themeColor="text1"/>
          <w:lang w:val="sv-SE"/>
        </w:rPr>
      </w:pPr>
      <w:r w:rsidRPr="00EB130C">
        <w:rPr>
          <w:rFonts w:ascii="Cambria" w:hAnsi="Cambria" w:cs="Arial"/>
          <w:color w:val="000000" w:themeColor="text1"/>
          <w:lang w:val="id-ID"/>
        </w:rPr>
        <w:t xml:space="preserve">Sosialisasi </w:t>
      </w:r>
      <w:r w:rsidRPr="00EB130C">
        <w:rPr>
          <w:rFonts w:ascii="Cambria" w:hAnsi="Cambria" w:cs="Arial"/>
          <w:color w:val="000000" w:themeColor="text1"/>
        </w:rPr>
        <w:t>kepada Tokoh Masyarakat, LPM, Pengurus RT/RW, Kader serta Tokoh Pemuda pada 6 (enam) Kecamatan se Kota Bogor untuk meningkatkan pemahaman seluruh lapisan masyarakat terhadap pentingnya pajak bagi pembangunan Kota Bogor;</w:t>
      </w:r>
    </w:p>
    <w:p w:rsidR="00DF2473" w:rsidRPr="00EB130C" w:rsidRDefault="00DF2473" w:rsidP="000A33B8">
      <w:pPr>
        <w:pStyle w:val="ListParagraph"/>
        <w:numPr>
          <w:ilvl w:val="0"/>
          <w:numId w:val="32"/>
        </w:numPr>
        <w:spacing w:line="360" w:lineRule="auto"/>
        <w:ind w:left="1276" w:hanging="425"/>
        <w:contextualSpacing w:val="0"/>
        <w:jc w:val="both"/>
        <w:rPr>
          <w:rFonts w:ascii="Cambria" w:hAnsi="Cambria" w:cs="Arial"/>
          <w:color w:val="000000" w:themeColor="text1"/>
          <w:lang w:val="sv-SE"/>
        </w:rPr>
      </w:pPr>
      <w:r w:rsidRPr="00EB130C">
        <w:rPr>
          <w:rFonts w:ascii="Cambria" w:hAnsi="Cambria" w:cs="Arial"/>
          <w:color w:val="000000" w:themeColor="text1"/>
        </w:rPr>
        <w:t>Kegiatan penyuluhan dan sosialisasi melalui Media, antara lain :</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Penyampaian 4000 lembar Leaflet himbauan Pajak Daerah;</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Himbauan PBB P2 melalui surat kabar sebanyak 6 (enam) kali;</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Penyampaian informasi PBB P2 melalui kolom kecil media cetak sebanyak 59 kali;</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 xml:space="preserve">Penyampaian himbauan pajak daerah melalui radio sebanyak </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9 kali;</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Penyampaian informasi PBB P2 melalui pembuatan spanduk sebanyak 240 buah;</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Penyampaian informasi melalui brosur sebanyak 300 rim;</w:t>
      </w:r>
    </w:p>
    <w:p w:rsidR="00DF2473" w:rsidRPr="00EB130C" w:rsidRDefault="00DF2473" w:rsidP="000A33B8">
      <w:pPr>
        <w:pStyle w:val="ListParagraph"/>
        <w:numPr>
          <w:ilvl w:val="0"/>
          <w:numId w:val="33"/>
        </w:numPr>
        <w:spacing w:line="360" w:lineRule="auto"/>
        <w:ind w:left="1701"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Pemberitahuan SPPT PBB melalui penyebaran 450 rim surat edaran.</w:t>
      </w:r>
    </w:p>
    <w:p w:rsidR="00DF2473" w:rsidRPr="00EB130C" w:rsidRDefault="00DF2473" w:rsidP="00217B87">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sv-SE"/>
        </w:rPr>
        <w:t xml:space="preserve">Dari anggaran </w:t>
      </w:r>
      <w:r w:rsidRPr="00EB130C">
        <w:rPr>
          <w:rFonts w:ascii="Cambria" w:hAnsi="Cambria" w:cs="Arial"/>
          <w:color w:val="000000" w:themeColor="text1"/>
          <w:lang w:val="id-ID"/>
        </w:rPr>
        <w:t xml:space="preserve">kegiatan </w:t>
      </w:r>
      <w:r w:rsidRPr="00EB130C">
        <w:rPr>
          <w:rFonts w:ascii="Cambria" w:hAnsi="Cambria" w:cs="Arial"/>
          <w:color w:val="000000" w:themeColor="text1"/>
          <w:lang w:val="sv-SE"/>
        </w:rPr>
        <w:t xml:space="preserve">sebesar Rp. </w:t>
      </w:r>
      <w:r w:rsidRPr="00EB130C">
        <w:rPr>
          <w:rFonts w:ascii="Cambria" w:hAnsi="Cambria" w:cs="Arial"/>
          <w:color w:val="000000" w:themeColor="text1"/>
          <w:lang w:val="id-ID"/>
        </w:rPr>
        <w:t>1.318.000</w:t>
      </w:r>
      <w:r w:rsidRPr="00EB130C">
        <w:rPr>
          <w:rFonts w:ascii="Cambria" w:hAnsi="Cambria" w:cs="Arial"/>
          <w:color w:val="000000" w:themeColor="text1"/>
          <w:lang w:val="sv-SE"/>
        </w:rPr>
        <w:t xml:space="preserve">.000,- terealisasi sebesar </w:t>
      </w:r>
      <w:r w:rsidRPr="00EB130C">
        <w:rPr>
          <w:rFonts w:ascii="Cambria" w:hAnsi="Cambria" w:cs="Arial"/>
          <w:color w:val="000000" w:themeColor="text1"/>
          <w:lang w:val="id-ID"/>
        </w:rPr>
        <w:t xml:space="preserve"> </w:t>
      </w:r>
      <w:r w:rsidR="00306216">
        <w:rPr>
          <w:rFonts w:ascii="Cambria" w:hAnsi="Cambria" w:cs="Arial"/>
          <w:color w:val="000000" w:themeColor="text1"/>
          <w:lang w:val="id-ID"/>
        </w:rPr>
        <w:t xml:space="preserve"> </w:t>
      </w:r>
      <w:r w:rsidRPr="00EB130C">
        <w:rPr>
          <w:rFonts w:ascii="Cambria" w:hAnsi="Cambria" w:cs="Arial"/>
          <w:color w:val="000000" w:themeColor="text1"/>
          <w:lang w:val="sv-SE"/>
        </w:rPr>
        <w:t xml:space="preserve">Rp. </w:t>
      </w:r>
      <w:r w:rsidRPr="00EB130C">
        <w:rPr>
          <w:rFonts w:ascii="Cambria" w:hAnsi="Cambria" w:cs="Arial"/>
          <w:color w:val="000000" w:themeColor="text1"/>
          <w:lang w:val="id-ID"/>
        </w:rPr>
        <w:t>1.267.003.320</w:t>
      </w:r>
      <w:r w:rsidRPr="00EB130C">
        <w:rPr>
          <w:rFonts w:ascii="Cambria" w:hAnsi="Cambria" w:cs="Arial"/>
          <w:color w:val="000000" w:themeColor="text1"/>
          <w:lang w:val="sv-SE"/>
        </w:rPr>
        <w:t>,- (</w:t>
      </w:r>
      <w:r w:rsidRPr="00EB130C">
        <w:rPr>
          <w:rFonts w:ascii="Cambria" w:hAnsi="Cambria" w:cs="Arial"/>
          <w:color w:val="000000" w:themeColor="text1"/>
          <w:lang w:val="id-ID"/>
        </w:rPr>
        <w:t>96,13</w:t>
      </w:r>
      <w:r w:rsidRPr="00EB130C">
        <w:rPr>
          <w:rFonts w:ascii="Cambria" w:hAnsi="Cambria" w:cs="Arial"/>
          <w:color w:val="000000" w:themeColor="text1"/>
          <w:lang w:val="sv-SE"/>
        </w:rPr>
        <w:t>%)</w:t>
      </w:r>
      <w:r w:rsidRPr="00EB130C">
        <w:rPr>
          <w:rFonts w:ascii="Cambria" w:hAnsi="Cambria" w:cs="Arial"/>
          <w:color w:val="000000" w:themeColor="text1"/>
          <w:lang w:val="id-ID"/>
        </w:rPr>
        <w:t>.</w:t>
      </w:r>
    </w:p>
    <w:p w:rsidR="00DF2473" w:rsidRPr="00EB130C" w:rsidRDefault="00DF2473" w:rsidP="00B64B41">
      <w:pPr>
        <w:pStyle w:val="ListParagraph"/>
        <w:numPr>
          <w:ilvl w:val="0"/>
          <w:numId w:val="13"/>
        </w:numPr>
        <w:spacing w:line="355"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 xml:space="preserve">Pembuatan dan </w:t>
      </w:r>
      <w:r w:rsidRPr="00EB130C">
        <w:rPr>
          <w:rFonts w:ascii="Cambria" w:hAnsi="Cambria" w:cs="Arial"/>
          <w:color w:val="000000" w:themeColor="text1"/>
          <w:lang w:val="sv-SE"/>
        </w:rPr>
        <w:t xml:space="preserve">Pemeliharaan </w:t>
      </w:r>
      <w:r w:rsidRPr="00EB130C">
        <w:rPr>
          <w:rFonts w:ascii="Cambria" w:hAnsi="Cambria" w:cs="Arial"/>
          <w:color w:val="000000" w:themeColor="text1"/>
          <w:lang w:val="id-ID"/>
        </w:rPr>
        <w:t>Panggung Reklame</w:t>
      </w:r>
    </w:p>
    <w:p w:rsidR="00DF2473" w:rsidRPr="00EB130C" w:rsidRDefault="00DF2473" w:rsidP="00B64B41">
      <w:pPr>
        <w:spacing w:line="355" w:lineRule="auto"/>
        <w:ind w:left="851"/>
        <w:jc w:val="both"/>
        <w:rPr>
          <w:rFonts w:ascii="Cambria" w:hAnsi="Cambria" w:cs="Arial"/>
          <w:color w:val="000000" w:themeColor="text1"/>
          <w:lang w:val="id-ID"/>
        </w:rPr>
      </w:pPr>
      <w:r w:rsidRPr="00EB130C">
        <w:rPr>
          <w:rFonts w:ascii="Cambria" w:hAnsi="Cambria" w:cs="Arial"/>
          <w:color w:val="000000" w:themeColor="text1"/>
          <w:lang w:val="id-ID"/>
        </w:rPr>
        <w:t xml:space="preserve">Kegiatan ini dilaksanakan melalui Pemeliharaan Panggung Reklame sebanyak </w:t>
      </w:r>
      <w:r w:rsidRPr="00EB130C">
        <w:rPr>
          <w:rFonts w:ascii="Cambria" w:hAnsi="Cambria" w:cs="Arial"/>
          <w:color w:val="000000" w:themeColor="text1"/>
        </w:rPr>
        <w:t>6 (enam)</w:t>
      </w:r>
      <w:r w:rsidRPr="00EB130C">
        <w:rPr>
          <w:rFonts w:ascii="Cambria" w:hAnsi="Cambria" w:cs="Arial"/>
          <w:color w:val="000000" w:themeColor="text1"/>
          <w:lang w:val="id-ID"/>
        </w:rPr>
        <w:t xml:space="preserve"> buah Reklame, antara lain :</w:t>
      </w:r>
    </w:p>
    <w:p w:rsidR="00DF2473" w:rsidRPr="00EB130C" w:rsidRDefault="00DF2473" w:rsidP="00B64B41">
      <w:pPr>
        <w:pStyle w:val="ListParagraph"/>
        <w:numPr>
          <w:ilvl w:val="0"/>
          <w:numId w:val="34"/>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Bondongan;</w:t>
      </w:r>
    </w:p>
    <w:p w:rsidR="00DF2473" w:rsidRPr="00EB130C" w:rsidRDefault="00DF2473" w:rsidP="00B64B41">
      <w:pPr>
        <w:pStyle w:val="ListParagraph"/>
        <w:numPr>
          <w:ilvl w:val="0"/>
          <w:numId w:val="34"/>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Indraprasta;</w:t>
      </w:r>
    </w:p>
    <w:p w:rsidR="00DF2473" w:rsidRPr="00EB130C" w:rsidRDefault="00DF2473" w:rsidP="00B64B41">
      <w:pPr>
        <w:pStyle w:val="ListParagraph"/>
        <w:numPr>
          <w:ilvl w:val="0"/>
          <w:numId w:val="34"/>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Depan Plaza Jambu Dua;</w:t>
      </w:r>
    </w:p>
    <w:p w:rsidR="00DF2473" w:rsidRPr="00EB130C" w:rsidRDefault="00DF2473" w:rsidP="00B64B41">
      <w:pPr>
        <w:pStyle w:val="ListParagraph"/>
        <w:numPr>
          <w:ilvl w:val="0"/>
          <w:numId w:val="34"/>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Cimanggu;</w:t>
      </w:r>
    </w:p>
    <w:p w:rsidR="00DF2473" w:rsidRPr="00EB130C" w:rsidRDefault="00DF2473" w:rsidP="00B64B41">
      <w:pPr>
        <w:pStyle w:val="ListParagraph"/>
        <w:numPr>
          <w:ilvl w:val="0"/>
          <w:numId w:val="34"/>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Gunung Batu; dan</w:t>
      </w:r>
    </w:p>
    <w:p w:rsidR="00DF2473" w:rsidRPr="00EB130C" w:rsidRDefault="00DF2473" w:rsidP="00B64B41">
      <w:pPr>
        <w:pStyle w:val="ListParagraph"/>
        <w:numPr>
          <w:ilvl w:val="0"/>
          <w:numId w:val="34"/>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Bubulak.</w:t>
      </w:r>
    </w:p>
    <w:p w:rsidR="00DF2473" w:rsidRPr="00EB130C" w:rsidRDefault="00DF2473" w:rsidP="00B64B41">
      <w:pPr>
        <w:spacing w:line="355" w:lineRule="auto"/>
        <w:ind w:left="851"/>
        <w:jc w:val="both"/>
        <w:rPr>
          <w:rFonts w:ascii="Cambria" w:hAnsi="Cambria" w:cs="Arial"/>
          <w:color w:val="000000" w:themeColor="text1"/>
          <w:lang w:val="id-ID"/>
        </w:rPr>
      </w:pPr>
      <w:r w:rsidRPr="00EB130C">
        <w:rPr>
          <w:rFonts w:ascii="Cambria" w:hAnsi="Cambria" w:cs="Arial"/>
          <w:color w:val="000000" w:themeColor="text1"/>
          <w:lang w:val="sv-SE"/>
        </w:rPr>
        <w:t xml:space="preserve">Dengan anggaran </w:t>
      </w:r>
      <w:r w:rsidRPr="00EB130C">
        <w:rPr>
          <w:rFonts w:ascii="Cambria" w:hAnsi="Cambria" w:cs="Arial"/>
          <w:color w:val="000000" w:themeColor="text1"/>
          <w:lang w:val="id-ID"/>
        </w:rPr>
        <w:t xml:space="preserve">Kegiatan Pembuatan dan Pemeliharaan </w:t>
      </w:r>
      <w:r w:rsidRPr="00EB130C">
        <w:rPr>
          <w:rFonts w:ascii="Cambria" w:hAnsi="Cambria" w:cs="Arial"/>
          <w:color w:val="000000" w:themeColor="text1"/>
        </w:rPr>
        <w:t xml:space="preserve">papan himbauan </w:t>
      </w:r>
      <w:r w:rsidRPr="00EB130C">
        <w:rPr>
          <w:rFonts w:ascii="Cambria" w:hAnsi="Cambria" w:cs="Arial"/>
          <w:color w:val="000000" w:themeColor="text1"/>
          <w:lang w:val="sv-SE"/>
        </w:rPr>
        <w:t xml:space="preserve">sebesar Rp. </w:t>
      </w:r>
      <w:r w:rsidRPr="00EB130C">
        <w:rPr>
          <w:rFonts w:ascii="Cambria" w:hAnsi="Cambria" w:cs="Arial"/>
          <w:color w:val="000000" w:themeColor="text1"/>
          <w:lang w:val="id-ID"/>
        </w:rPr>
        <w:t>54.775</w:t>
      </w:r>
      <w:r w:rsidRPr="00EB130C">
        <w:rPr>
          <w:rFonts w:ascii="Cambria" w:hAnsi="Cambria" w:cs="Arial"/>
          <w:color w:val="000000" w:themeColor="text1"/>
        </w:rPr>
        <w:t>.000</w:t>
      </w:r>
      <w:r w:rsidRPr="00EB130C">
        <w:rPr>
          <w:rFonts w:ascii="Cambria" w:hAnsi="Cambria" w:cs="Arial"/>
          <w:color w:val="000000" w:themeColor="text1"/>
          <w:lang w:val="sv-SE"/>
        </w:rPr>
        <w:t>,-. Realisasi sampai dengan Desember 201</w:t>
      </w:r>
      <w:r w:rsidRPr="00EB130C">
        <w:rPr>
          <w:rFonts w:ascii="Cambria" w:hAnsi="Cambria" w:cs="Arial"/>
          <w:color w:val="000000" w:themeColor="text1"/>
          <w:lang w:val="id-ID"/>
        </w:rPr>
        <w:t>7</w:t>
      </w:r>
      <w:r w:rsidRPr="00EB130C">
        <w:rPr>
          <w:rFonts w:ascii="Cambria" w:hAnsi="Cambria" w:cs="Arial"/>
          <w:color w:val="000000" w:themeColor="text1"/>
          <w:lang w:val="sv-SE"/>
        </w:rPr>
        <w:t xml:space="preserve"> </w:t>
      </w:r>
      <w:r w:rsidR="00217B87" w:rsidRPr="00EB130C">
        <w:rPr>
          <w:rFonts w:ascii="Cambria" w:hAnsi="Cambria" w:cs="Arial"/>
          <w:color w:val="000000" w:themeColor="text1"/>
          <w:lang w:val="id-ID"/>
        </w:rPr>
        <w:t xml:space="preserve">         </w:t>
      </w:r>
      <w:r w:rsidRPr="00EB130C">
        <w:rPr>
          <w:rFonts w:ascii="Cambria" w:hAnsi="Cambria" w:cs="Arial"/>
          <w:color w:val="000000" w:themeColor="text1"/>
          <w:lang w:val="sv-SE"/>
        </w:rPr>
        <w:t xml:space="preserve">Rp. </w:t>
      </w:r>
      <w:r w:rsidRPr="00EB130C">
        <w:rPr>
          <w:rFonts w:ascii="Cambria" w:hAnsi="Cambria" w:cs="Arial"/>
          <w:color w:val="000000" w:themeColor="text1"/>
          <w:lang w:val="id-ID"/>
        </w:rPr>
        <w:t>45.340.700</w:t>
      </w:r>
      <w:r w:rsidRPr="00EB130C">
        <w:rPr>
          <w:rFonts w:ascii="Cambria" w:hAnsi="Cambria" w:cs="Arial"/>
          <w:color w:val="000000" w:themeColor="text1"/>
          <w:lang w:val="sv-SE"/>
        </w:rPr>
        <w:t>,- (</w:t>
      </w:r>
      <w:r w:rsidRPr="00EB130C">
        <w:rPr>
          <w:rFonts w:ascii="Cambria" w:hAnsi="Cambria" w:cs="Arial"/>
          <w:color w:val="000000" w:themeColor="text1"/>
          <w:lang w:val="id-ID"/>
        </w:rPr>
        <w:t>82,78</w:t>
      </w:r>
      <w:r w:rsidRPr="00EB130C">
        <w:rPr>
          <w:rFonts w:ascii="Cambria" w:hAnsi="Cambria" w:cs="Arial"/>
          <w:color w:val="000000" w:themeColor="text1"/>
          <w:lang w:val="sv-SE"/>
        </w:rPr>
        <w:t>%)</w:t>
      </w:r>
      <w:r w:rsidRPr="00EB130C">
        <w:rPr>
          <w:rFonts w:ascii="Cambria" w:hAnsi="Cambria" w:cs="Arial"/>
          <w:color w:val="000000" w:themeColor="text1"/>
          <w:lang w:val="id-ID"/>
        </w:rPr>
        <w:t>.</w:t>
      </w:r>
    </w:p>
    <w:p w:rsidR="00DF2473" w:rsidRPr="00EB130C" w:rsidRDefault="00DF2473" w:rsidP="00B64B41">
      <w:pPr>
        <w:pStyle w:val="ListParagraph"/>
        <w:ind w:left="851"/>
        <w:contextualSpacing w:val="0"/>
        <w:jc w:val="both"/>
        <w:rPr>
          <w:rFonts w:ascii="Cambria" w:hAnsi="Cambria" w:cs="Arial"/>
          <w:color w:val="000000" w:themeColor="text1"/>
          <w:lang w:val="id-ID"/>
        </w:rPr>
      </w:pPr>
    </w:p>
    <w:p w:rsidR="00DF2473" w:rsidRPr="00EB130C" w:rsidRDefault="00DF2473" w:rsidP="00B64B41">
      <w:pPr>
        <w:pStyle w:val="ListParagraph"/>
        <w:numPr>
          <w:ilvl w:val="0"/>
          <w:numId w:val="13"/>
        </w:numPr>
        <w:spacing w:line="355"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Penyebaran Ketetapan Pajak Daerah</w:t>
      </w:r>
    </w:p>
    <w:p w:rsidR="00DF2473" w:rsidRPr="00EB130C" w:rsidRDefault="00DF2473" w:rsidP="00B64B41">
      <w:pPr>
        <w:spacing w:line="355" w:lineRule="auto"/>
        <w:ind w:left="851"/>
        <w:jc w:val="both"/>
        <w:rPr>
          <w:rFonts w:ascii="Cambria" w:hAnsi="Cambria" w:cs="Arial"/>
          <w:color w:val="000000" w:themeColor="text1"/>
        </w:rPr>
      </w:pPr>
      <w:r w:rsidRPr="00EB130C">
        <w:rPr>
          <w:rFonts w:ascii="Cambria" w:hAnsi="Cambria" w:cs="Arial"/>
          <w:color w:val="000000" w:themeColor="text1"/>
        </w:rPr>
        <w:t>M</w:t>
      </w:r>
      <w:r w:rsidRPr="00EB130C">
        <w:rPr>
          <w:rFonts w:ascii="Cambria" w:hAnsi="Cambria" w:cs="Arial"/>
          <w:color w:val="000000" w:themeColor="text1"/>
          <w:lang w:val="id-ID"/>
        </w:rPr>
        <w:t xml:space="preserve">elalui Kegiatan </w:t>
      </w:r>
      <w:r w:rsidRPr="00EB130C">
        <w:rPr>
          <w:rFonts w:ascii="Cambria" w:hAnsi="Cambria" w:cs="Arial"/>
          <w:color w:val="000000" w:themeColor="text1"/>
        </w:rPr>
        <w:t xml:space="preserve">ini telah dilaksanakan </w:t>
      </w:r>
      <w:r w:rsidRPr="00EB130C">
        <w:rPr>
          <w:rFonts w:ascii="Cambria" w:hAnsi="Cambria" w:cs="Arial"/>
          <w:color w:val="000000" w:themeColor="text1"/>
          <w:lang w:val="id-ID"/>
        </w:rPr>
        <w:t>Pemilahan</w:t>
      </w:r>
      <w:r w:rsidRPr="00EB130C">
        <w:rPr>
          <w:rFonts w:ascii="Cambria" w:hAnsi="Cambria" w:cs="Arial"/>
          <w:color w:val="000000" w:themeColor="text1"/>
        </w:rPr>
        <w:t>, Penyerahan</w:t>
      </w:r>
      <w:r w:rsidRPr="00EB130C">
        <w:rPr>
          <w:rFonts w:ascii="Cambria" w:hAnsi="Cambria" w:cs="Arial"/>
          <w:color w:val="000000" w:themeColor="text1"/>
          <w:lang w:val="id-ID"/>
        </w:rPr>
        <w:t xml:space="preserve"> dan </w:t>
      </w:r>
      <w:r w:rsidRPr="00EB130C">
        <w:rPr>
          <w:rFonts w:ascii="Cambria" w:hAnsi="Cambria" w:cs="Arial"/>
          <w:color w:val="000000" w:themeColor="text1"/>
        </w:rPr>
        <w:t>Penyampaian</w:t>
      </w:r>
      <w:r w:rsidRPr="00EB130C">
        <w:rPr>
          <w:rFonts w:ascii="Cambria" w:hAnsi="Cambria" w:cs="Arial"/>
          <w:color w:val="000000" w:themeColor="text1"/>
          <w:lang w:val="id-ID"/>
        </w:rPr>
        <w:t xml:space="preserve"> SPPT PBB P2 di Kota Bogor</w:t>
      </w:r>
      <w:r w:rsidRPr="00EB130C">
        <w:rPr>
          <w:rFonts w:ascii="Cambria" w:hAnsi="Cambria" w:cs="Arial"/>
          <w:color w:val="000000" w:themeColor="text1"/>
        </w:rPr>
        <w:t xml:space="preserve"> sebanyak 253.434 SPPT PBB P2 di 68 Kelurahan serta monitoring penyampaian SPPT PBB P2.</w:t>
      </w:r>
    </w:p>
    <w:p w:rsidR="00DF2473" w:rsidRPr="00EB130C" w:rsidRDefault="00DF2473" w:rsidP="00B64B41">
      <w:pPr>
        <w:spacing w:line="355" w:lineRule="auto"/>
        <w:ind w:left="851"/>
        <w:jc w:val="both"/>
        <w:rPr>
          <w:rFonts w:ascii="Cambria" w:hAnsi="Cambria" w:cs="Arial"/>
          <w:color w:val="000000" w:themeColor="text1"/>
          <w:lang w:val="id-ID"/>
        </w:rPr>
      </w:pPr>
      <w:r w:rsidRPr="00EB130C">
        <w:rPr>
          <w:rFonts w:ascii="Cambria" w:hAnsi="Cambria" w:cs="Arial"/>
          <w:color w:val="000000" w:themeColor="text1"/>
          <w:lang w:val="id-ID"/>
        </w:rPr>
        <w:t xml:space="preserve">Dari jumlah anggaran </w:t>
      </w:r>
      <w:r w:rsidRPr="00EB130C">
        <w:rPr>
          <w:rFonts w:ascii="Cambria" w:hAnsi="Cambria" w:cs="Arial"/>
          <w:color w:val="000000" w:themeColor="text1"/>
        </w:rPr>
        <w:t xml:space="preserve">Kegiatan </w:t>
      </w:r>
      <w:r w:rsidRPr="00EB130C">
        <w:rPr>
          <w:rFonts w:ascii="Cambria" w:hAnsi="Cambria" w:cs="Arial"/>
          <w:color w:val="000000" w:themeColor="text1"/>
          <w:lang w:val="sv-SE"/>
        </w:rPr>
        <w:t xml:space="preserve">Penyebaran Ketetapan Pajak Daerah (SPPT PBB) </w:t>
      </w:r>
      <w:r w:rsidRPr="00EB130C">
        <w:rPr>
          <w:rFonts w:ascii="Cambria" w:hAnsi="Cambria" w:cs="Arial"/>
          <w:color w:val="000000" w:themeColor="text1"/>
          <w:lang w:val="id-ID"/>
        </w:rPr>
        <w:t>sebesar Rp.819.400</w:t>
      </w:r>
      <w:r w:rsidRPr="00EB130C">
        <w:rPr>
          <w:rFonts w:ascii="Cambria" w:hAnsi="Cambria" w:cs="Arial"/>
          <w:color w:val="000000" w:themeColor="text1"/>
        </w:rPr>
        <w:t>.000</w:t>
      </w:r>
      <w:r w:rsidRPr="00EB130C">
        <w:rPr>
          <w:rFonts w:ascii="Cambria" w:hAnsi="Cambria" w:cs="Arial"/>
          <w:color w:val="000000" w:themeColor="text1"/>
          <w:lang w:val="id-ID"/>
        </w:rPr>
        <w:t>,- realisasi anggaran sampai dengan Desember 2017 sebesar Rp.771.787.000,- (94,19%).</w:t>
      </w:r>
    </w:p>
    <w:p w:rsidR="00217B87" w:rsidRPr="00EB130C" w:rsidRDefault="00217B87" w:rsidP="00B64B41">
      <w:pPr>
        <w:ind w:left="851"/>
        <w:jc w:val="both"/>
        <w:rPr>
          <w:rFonts w:ascii="Cambria" w:hAnsi="Cambria" w:cs="Arial"/>
          <w:color w:val="000000" w:themeColor="text1"/>
          <w:lang w:val="id-ID"/>
        </w:rPr>
      </w:pPr>
    </w:p>
    <w:p w:rsidR="00DF2473" w:rsidRPr="00EB130C" w:rsidRDefault="00DF2473" w:rsidP="00B64B41">
      <w:pPr>
        <w:pStyle w:val="ListParagraph"/>
        <w:numPr>
          <w:ilvl w:val="0"/>
          <w:numId w:val="13"/>
        </w:numPr>
        <w:spacing w:line="355"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sv-SE"/>
        </w:rPr>
        <w:t>Pemeriksaan dan Penertiban Pajak Daerah</w:t>
      </w:r>
    </w:p>
    <w:p w:rsidR="00DF2473" w:rsidRPr="00EB130C" w:rsidRDefault="00DF2473" w:rsidP="00B64B41">
      <w:pPr>
        <w:pStyle w:val="ListParagraph"/>
        <w:spacing w:line="355"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ini ini dilaksanakan melalui :</w:t>
      </w:r>
    </w:p>
    <w:p w:rsidR="00DF2473" w:rsidRPr="00EB130C" w:rsidRDefault="00DF2473" w:rsidP="00B64B41">
      <w:pPr>
        <w:pStyle w:val="ListParagraph"/>
        <w:numPr>
          <w:ilvl w:val="0"/>
          <w:numId w:val="35"/>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Pemeriksaan Pajak Daerah dari target sebanyak 30 kali pemeriksaan, terealisasi sebanyak 48 kali pemeriksaan, antara lain :</w:t>
      </w:r>
    </w:p>
    <w:p w:rsidR="00DF2473" w:rsidRPr="00EB130C" w:rsidRDefault="00DF2473" w:rsidP="00B64B41">
      <w:pPr>
        <w:pStyle w:val="ListParagraph"/>
        <w:numPr>
          <w:ilvl w:val="0"/>
          <w:numId w:val="36"/>
        </w:numPr>
        <w:tabs>
          <w:tab w:val="left" w:pos="1701"/>
          <w:tab w:val="left" w:pos="4253"/>
        </w:tabs>
        <w:spacing w:line="355" w:lineRule="auto"/>
        <w:ind w:left="4536" w:hanging="3260"/>
        <w:contextualSpacing w:val="0"/>
        <w:jc w:val="both"/>
        <w:rPr>
          <w:rFonts w:ascii="Cambria" w:hAnsi="Cambria" w:cs="Arial"/>
          <w:color w:val="000000" w:themeColor="text1"/>
        </w:rPr>
      </w:pPr>
      <w:r w:rsidRPr="00EB130C">
        <w:rPr>
          <w:rFonts w:ascii="Cambria" w:hAnsi="Cambria" w:cs="Arial"/>
          <w:color w:val="000000" w:themeColor="text1"/>
        </w:rPr>
        <w:t>Pemeriksaan Lengkap</w:t>
      </w:r>
      <w:r w:rsidRPr="00EB130C">
        <w:rPr>
          <w:rFonts w:ascii="Cambria" w:hAnsi="Cambria" w:cs="Arial"/>
          <w:color w:val="000000" w:themeColor="text1"/>
        </w:rPr>
        <w:tab/>
        <w:t>:</w:t>
      </w:r>
      <w:r w:rsidRPr="00EB130C">
        <w:rPr>
          <w:rFonts w:ascii="Cambria" w:hAnsi="Cambria" w:cs="Arial"/>
          <w:color w:val="000000" w:themeColor="text1"/>
        </w:rPr>
        <w:tab/>
        <w:t xml:space="preserve">5 Wajib Pajak dengan SKPDKB senilai </w:t>
      </w:r>
      <w:r w:rsidR="00EA3917" w:rsidRPr="00EB130C">
        <w:rPr>
          <w:rFonts w:ascii="Cambria" w:hAnsi="Cambria" w:cs="Arial"/>
          <w:color w:val="000000" w:themeColor="text1"/>
          <w:lang w:val="id-ID"/>
        </w:rPr>
        <w:t xml:space="preserve">        </w:t>
      </w:r>
      <w:r w:rsidRPr="00EB130C">
        <w:rPr>
          <w:rFonts w:ascii="Cambria" w:hAnsi="Cambria" w:cs="Arial"/>
          <w:color w:val="000000" w:themeColor="text1"/>
        </w:rPr>
        <w:t>Rp. 1.006.709.229,-</w:t>
      </w:r>
    </w:p>
    <w:p w:rsidR="00DF2473" w:rsidRPr="00EB130C" w:rsidRDefault="00DF2473" w:rsidP="00B64B41">
      <w:pPr>
        <w:pStyle w:val="ListParagraph"/>
        <w:numPr>
          <w:ilvl w:val="0"/>
          <w:numId w:val="36"/>
        </w:numPr>
        <w:tabs>
          <w:tab w:val="left" w:pos="1701"/>
          <w:tab w:val="left" w:pos="4253"/>
        </w:tabs>
        <w:spacing w:line="355" w:lineRule="auto"/>
        <w:ind w:left="4536" w:hanging="3260"/>
        <w:contextualSpacing w:val="0"/>
        <w:jc w:val="both"/>
        <w:rPr>
          <w:rFonts w:ascii="Cambria" w:hAnsi="Cambria" w:cs="Arial"/>
          <w:color w:val="000000" w:themeColor="text1"/>
        </w:rPr>
      </w:pPr>
      <w:r w:rsidRPr="00EB130C">
        <w:rPr>
          <w:rFonts w:ascii="Cambria" w:hAnsi="Cambria" w:cs="Arial"/>
          <w:color w:val="000000" w:themeColor="text1"/>
        </w:rPr>
        <w:t>Pemeriksaan Sederhana</w:t>
      </w:r>
      <w:r w:rsidRPr="00EB130C">
        <w:rPr>
          <w:rFonts w:ascii="Cambria" w:hAnsi="Cambria" w:cs="Arial"/>
          <w:color w:val="000000" w:themeColor="text1"/>
        </w:rPr>
        <w:tab/>
        <w:t>:</w:t>
      </w:r>
      <w:r w:rsidRPr="00EB130C">
        <w:rPr>
          <w:rFonts w:ascii="Cambria" w:hAnsi="Cambria" w:cs="Arial"/>
          <w:color w:val="000000" w:themeColor="text1"/>
        </w:rPr>
        <w:tab/>
        <w:t>43 Wajib Pajak dengan perbaikan SPTPD senilai Rp. 1.179.731.887,-</w:t>
      </w:r>
    </w:p>
    <w:p w:rsidR="00DF2473" w:rsidRPr="00EB130C" w:rsidRDefault="00DF2473" w:rsidP="00267D81">
      <w:pPr>
        <w:pStyle w:val="ListParagraph"/>
        <w:ind w:left="1260"/>
        <w:contextualSpacing w:val="0"/>
        <w:jc w:val="both"/>
        <w:rPr>
          <w:rFonts w:ascii="Cambria" w:hAnsi="Cambria" w:cs="Arial"/>
          <w:color w:val="000000" w:themeColor="text1"/>
          <w:lang w:val="id-ID"/>
        </w:rPr>
      </w:pPr>
    </w:p>
    <w:p w:rsidR="00DF2473" w:rsidRPr="00EB130C" w:rsidRDefault="00DF2473" w:rsidP="00B64B41">
      <w:pPr>
        <w:pStyle w:val="ListParagraph"/>
        <w:numPr>
          <w:ilvl w:val="0"/>
          <w:numId w:val="35"/>
        </w:numPr>
        <w:spacing w:line="355"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Laporan Pemeriksaan Pajak Daerah sebanyak 48 Laporan Pemeriksaan, antara lain :</w:t>
      </w:r>
    </w:p>
    <w:p w:rsidR="00DF2473" w:rsidRPr="00EB130C" w:rsidRDefault="00DF2473" w:rsidP="00B64B41">
      <w:pPr>
        <w:pStyle w:val="ListParagraph"/>
        <w:numPr>
          <w:ilvl w:val="0"/>
          <w:numId w:val="37"/>
        </w:numPr>
        <w:tabs>
          <w:tab w:val="left" w:pos="1701"/>
          <w:tab w:val="left" w:pos="3402"/>
        </w:tabs>
        <w:spacing w:line="355" w:lineRule="auto"/>
        <w:ind w:left="3686" w:hanging="2410"/>
        <w:contextualSpacing w:val="0"/>
        <w:jc w:val="both"/>
        <w:rPr>
          <w:rFonts w:ascii="Cambria" w:hAnsi="Cambria" w:cs="Arial"/>
          <w:color w:val="000000" w:themeColor="text1"/>
          <w:lang w:val="id-ID"/>
        </w:rPr>
      </w:pPr>
      <w:r w:rsidRPr="00EB130C">
        <w:rPr>
          <w:rFonts w:ascii="Cambria" w:hAnsi="Cambria" w:cs="Arial"/>
          <w:color w:val="000000" w:themeColor="text1"/>
        </w:rPr>
        <w:t>WP Hotel</w:t>
      </w:r>
      <w:r w:rsidRPr="00EB130C">
        <w:rPr>
          <w:rFonts w:ascii="Cambria" w:hAnsi="Cambria" w:cs="Arial"/>
          <w:color w:val="000000" w:themeColor="text1"/>
        </w:rPr>
        <w:tab/>
        <w:t>:</w:t>
      </w:r>
      <w:r w:rsidRPr="00EB130C">
        <w:rPr>
          <w:rFonts w:ascii="Cambria" w:hAnsi="Cambria" w:cs="Arial"/>
          <w:color w:val="000000" w:themeColor="text1"/>
        </w:rPr>
        <w:tab/>
        <w:t xml:space="preserve">  8</w:t>
      </w:r>
      <w:r w:rsidRPr="00EB130C">
        <w:rPr>
          <w:rFonts w:ascii="Cambria" w:hAnsi="Cambria" w:cs="Arial"/>
          <w:color w:val="000000" w:themeColor="text1"/>
          <w:lang w:val="id-ID"/>
        </w:rPr>
        <w:t xml:space="preserve"> WP</w:t>
      </w:r>
    </w:p>
    <w:p w:rsidR="00DF2473" w:rsidRPr="00EB130C" w:rsidRDefault="00DF2473" w:rsidP="00B64B41">
      <w:pPr>
        <w:pStyle w:val="ListParagraph"/>
        <w:numPr>
          <w:ilvl w:val="0"/>
          <w:numId w:val="37"/>
        </w:numPr>
        <w:tabs>
          <w:tab w:val="left" w:pos="1701"/>
          <w:tab w:val="left" w:pos="3402"/>
        </w:tabs>
        <w:spacing w:line="355" w:lineRule="auto"/>
        <w:ind w:left="3686" w:hanging="2410"/>
        <w:contextualSpacing w:val="0"/>
        <w:jc w:val="both"/>
        <w:rPr>
          <w:rFonts w:ascii="Cambria" w:hAnsi="Cambria" w:cs="Arial"/>
          <w:color w:val="000000" w:themeColor="text1"/>
          <w:lang w:val="id-ID"/>
        </w:rPr>
      </w:pPr>
      <w:r w:rsidRPr="00EB130C">
        <w:rPr>
          <w:rFonts w:ascii="Cambria" w:hAnsi="Cambria" w:cs="Arial"/>
          <w:color w:val="000000" w:themeColor="text1"/>
        </w:rPr>
        <w:t>WP Restoran</w:t>
      </w:r>
      <w:r w:rsidRPr="00EB130C">
        <w:rPr>
          <w:rFonts w:ascii="Cambria" w:hAnsi="Cambria" w:cs="Arial"/>
          <w:color w:val="000000" w:themeColor="text1"/>
        </w:rPr>
        <w:tab/>
        <w:t>:</w:t>
      </w:r>
      <w:r w:rsidRPr="00EB130C">
        <w:rPr>
          <w:rFonts w:ascii="Cambria" w:hAnsi="Cambria" w:cs="Arial"/>
          <w:color w:val="000000" w:themeColor="text1"/>
        </w:rPr>
        <w:tab/>
        <w:t>11</w:t>
      </w:r>
      <w:r w:rsidRPr="00EB130C">
        <w:rPr>
          <w:rFonts w:ascii="Cambria" w:hAnsi="Cambria" w:cs="Arial"/>
          <w:color w:val="000000" w:themeColor="text1"/>
          <w:lang w:val="id-ID"/>
        </w:rPr>
        <w:t xml:space="preserve"> WP</w:t>
      </w:r>
    </w:p>
    <w:p w:rsidR="00DF2473" w:rsidRPr="00EB130C" w:rsidRDefault="00DF2473" w:rsidP="00B64B41">
      <w:pPr>
        <w:pStyle w:val="ListParagraph"/>
        <w:numPr>
          <w:ilvl w:val="0"/>
          <w:numId w:val="37"/>
        </w:numPr>
        <w:tabs>
          <w:tab w:val="left" w:pos="1701"/>
          <w:tab w:val="left" w:pos="3402"/>
        </w:tabs>
        <w:spacing w:line="341" w:lineRule="auto"/>
        <w:ind w:left="3686" w:hanging="2410"/>
        <w:contextualSpacing w:val="0"/>
        <w:jc w:val="both"/>
        <w:rPr>
          <w:rFonts w:ascii="Cambria" w:hAnsi="Cambria" w:cs="Arial"/>
          <w:color w:val="000000" w:themeColor="text1"/>
          <w:lang w:val="id-ID"/>
        </w:rPr>
      </w:pPr>
      <w:r w:rsidRPr="00EB130C">
        <w:rPr>
          <w:rFonts w:ascii="Cambria" w:hAnsi="Cambria" w:cs="Arial"/>
          <w:color w:val="000000" w:themeColor="text1"/>
        </w:rPr>
        <w:lastRenderedPageBreak/>
        <w:t>WP Parkir</w:t>
      </w:r>
      <w:r w:rsidRPr="00EB130C">
        <w:rPr>
          <w:rFonts w:ascii="Cambria" w:hAnsi="Cambria" w:cs="Arial"/>
          <w:color w:val="000000" w:themeColor="text1"/>
        </w:rPr>
        <w:tab/>
        <w:t>:</w:t>
      </w:r>
      <w:r w:rsidRPr="00EB130C">
        <w:rPr>
          <w:rFonts w:ascii="Cambria" w:hAnsi="Cambria" w:cs="Arial"/>
          <w:color w:val="000000" w:themeColor="text1"/>
        </w:rPr>
        <w:tab/>
        <w:t xml:space="preserve">  3</w:t>
      </w:r>
      <w:r w:rsidRPr="00EB130C">
        <w:rPr>
          <w:rFonts w:ascii="Cambria" w:hAnsi="Cambria" w:cs="Arial"/>
          <w:color w:val="000000" w:themeColor="text1"/>
          <w:lang w:val="id-ID"/>
        </w:rPr>
        <w:t xml:space="preserve"> WP</w:t>
      </w:r>
    </w:p>
    <w:p w:rsidR="00DF2473" w:rsidRPr="00EB130C" w:rsidRDefault="00DF2473" w:rsidP="00B64B41">
      <w:pPr>
        <w:pStyle w:val="ListParagraph"/>
        <w:numPr>
          <w:ilvl w:val="0"/>
          <w:numId w:val="37"/>
        </w:numPr>
        <w:tabs>
          <w:tab w:val="left" w:pos="1701"/>
          <w:tab w:val="left" w:pos="3402"/>
        </w:tabs>
        <w:spacing w:line="341" w:lineRule="auto"/>
        <w:ind w:left="3686" w:hanging="2410"/>
        <w:contextualSpacing w:val="0"/>
        <w:jc w:val="both"/>
        <w:rPr>
          <w:rFonts w:ascii="Cambria" w:hAnsi="Cambria" w:cs="Arial"/>
          <w:color w:val="000000" w:themeColor="text1"/>
          <w:lang w:val="id-ID"/>
        </w:rPr>
      </w:pPr>
      <w:r w:rsidRPr="00EB130C">
        <w:rPr>
          <w:rFonts w:ascii="Cambria" w:hAnsi="Cambria" w:cs="Arial"/>
          <w:color w:val="000000" w:themeColor="text1"/>
        </w:rPr>
        <w:t>WP Hiburan</w:t>
      </w:r>
      <w:r w:rsidRPr="00EB130C">
        <w:rPr>
          <w:rFonts w:ascii="Cambria" w:hAnsi="Cambria" w:cs="Arial"/>
          <w:color w:val="000000" w:themeColor="text1"/>
        </w:rPr>
        <w:tab/>
        <w:t>:</w:t>
      </w:r>
      <w:r w:rsidRPr="00EB130C">
        <w:rPr>
          <w:rFonts w:ascii="Cambria" w:hAnsi="Cambria" w:cs="Arial"/>
          <w:color w:val="000000" w:themeColor="text1"/>
        </w:rPr>
        <w:tab/>
        <w:t xml:space="preserve">  3</w:t>
      </w:r>
      <w:r w:rsidRPr="00EB130C">
        <w:rPr>
          <w:rFonts w:ascii="Cambria" w:hAnsi="Cambria" w:cs="Arial"/>
          <w:color w:val="000000" w:themeColor="text1"/>
          <w:lang w:val="id-ID"/>
        </w:rPr>
        <w:t xml:space="preserve"> WP</w:t>
      </w:r>
    </w:p>
    <w:p w:rsidR="00DF2473" w:rsidRPr="00EB130C" w:rsidRDefault="00DF2473" w:rsidP="00B64B41">
      <w:pPr>
        <w:pStyle w:val="ListParagraph"/>
        <w:numPr>
          <w:ilvl w:val="0"/>
          <w:numId w:val="37"/>
        </w:numPr>
        <w:tabs>
          <w:tab w:val="left" w:pos="1701"/>
          <w:tab w:val="left" w:pos="3402"/>
        </w:tabs>
        <w:spacing w:line="341" w:lineRule="auto"/>
        <w:ind w:left="3686" w:hanging="2410"/>
        <w:contextualSpacing w:val="0"/>
        <w:jc w:val="both"/>
        <w:rPr>
          <w:rFonts w:ascii="Cambria" w:hAnsi="Cambria" w:cs="Arial"/>
          <w:color w:val="000000" w:themeColor="text1"/>
          <w:lang w:val="id-ID"/>
        </w:rPr>
      </w:pPr>
      <w:r w:rsidRPr="00EB130C">
        <w:rPr>
          <w:rFonts w:ascii="Cambria" w:hAnsi="Cambria" w:cs="Arial"/>
          <w:color w:val="000000" w:themeColor="text1"/>
        </w:rPr>
        <w:t>WP BPHTB</w:t>
      </w:r>
      <w:r w:rsidRPr="00EB130C">
        <w:rPr>
          <w:rFonts w:ascii="Cambria" w:hAnsi="Cambria" w:cs="Arial"/>
          <w:color w:val="000000" w:themeColor="text1"/>
        </w:rPr>
        <w:tab/>
        <w:t>:</w:t>
      </w:r>
      <w:r w:rsidRPr="00EB130C">
        <w:rPr>
          <w:rFonts w:ascii="Cambria" w:hAnsi="Cambria" w:cs="Arial"/>
          <w:color w:val="000000" w:themeColor="text1"/>
        </w:rPr>
        <w:tab/>
        <w:t>23</w:t>
      </w:r>
      <w:r w:rsidRPr="00EB130C">
        <w:rPr>
          <w:rFonts w:ascii="Cambria" w:hAnsi="Cambria" w:cs="Arial"/>
          <w:color w:val="000000" w:themeColor="text1"/>
          <w:lang w:val="id-ID"/>
        </w:rPr>
        <w:t xml:space="preserve"> WP</w:t>
      </w:r>
    </w:p>
    <w:p w:rsidR="00DF2473" w:rsidRPr="00EB130C" w:rsidRDefault="00DF2473" w:rsidP="00267D81">
      <w:pPr>
        <w:pStyle w:val="ListParagraph"/>
        <w:ind w:left="1276"/>
        <w:contextualSpacing w:val="0"/>
        <w:jc w:val="both"/>
        <w:rPr>
          <w:rFonts w:ascii="Cambria" w:hAnsi="Cambria" w:cs="Arial"/>
          <w:color w:val="000000" w:themeColor="text1"/>
          <w:lang w:val="id-ID"/>
        </w:rPr>
      </w:pPr>
    </w:p>
    <w:p w:rsidR="00DF2473" w:rsidRPr="00EB130C" w:rsidRDefault="00DF2473" w:rsidP="00B64B41">
      <w:pPr>
        <w:pStyle w:val="ListParagraph"/>
        <w:numPr>
          <w:ilvl w:val="0"/>
          <w:numId w:val="35"/>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Observasi Pajak Daerah dari target sebanyak 30 kali observasi terealisasi sebanyak 30 kali observasi terhadap 30 WP;</w:t>
      </w:r>
    </w:p>
    <w:p w:rsidR="00DF2473" w:rsidRPr="00EB130C" w:rsidRDefault="00DF2473" w:rsidP="00B64B41">
      <w:pPr>
        <w:pStyle w:val="ListParagraph"/>
        <w:numPr>
          <w:ilvl w:val="0"/>
          <w:numId w:val="35"/>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Operasi Reklame Non Permanen dari target sebanyak 192 kali Operasi terealisasi sebanyak 240 kali Operasi;</w:t>
      </w:r>
    </w:p>
    <w:p w:rsidR="00DF2473" w:rsidRPr="00EB130C" w:rsidRDefault="00DF2473" w:rsidP="00B64B41">
      <w:pPr>
        <w:pStyle w:val="ListParagraph"/>
        <w:numPr>
          <w:ilvl w:val="0"/>
          <w:numId w:val="35"/>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Operasi Gabungan Reklame Permanen dari target sebanyak 24 kali Operasi Gabungan terealisasi sebanyak 24 kali Operasi Gabungan;</w:t>
      </w:r>
    </w:p>
    <w:p w:rsidR="00DF2473" w:rsidRPr="00EB130C" w:rsidRDefault="00DF2473" w:rsidP="00B64B41">
      <w:pPr>
        <w:pStyle w:val="ListParagraph"/>
        <w:numPr>
          <w:ilvl w:val="0"/>
          <w:numId w:val="35"/>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 xml:space="preserve">Pembongkaran Reklame Bando sebanyak 4 Titik Reklame Bando dibongkar antara lain di Jl. Raya Wangun Ciawi, Jl. Raya Ciluar, </w:t>
      </w:r>
      <w:r w:rsidR="000C7676" w:rsidRPr="00EB130C">
        <w:rPr>
          <w:rFonts w:ascii="Cambria" w:hAnsi="Cambria" w:cs="Arial"/>
          <w:color w:val="000000" w:themeColor="text1"/>
          <w:lang w:val="id-ID"/>
        </w:rPr>
        <w:t xml:space="preserve">    </w:t>
      </w:r>
      <w:r w:rsidR="00267D81" w:rsidRPr="00EB130C">
        <w:rPr>
          <w:rFonts w:ascii="Cambria" w:hAnsi="Cambria" w:cs="Arial"/>
          <w:color w:val="000000" w:themeColor="text1"/>
          <w:lang w:val="id-ID"/>
        </w:rPr>
        <w:t xml:space="preserve">        </w:t>
      </w:r>
      <w:r w:rsidRPr="00EB130C">
        <w:rPr>
          <w:rFonts w:ascii="Cambria" w:hAnsi="Cambria" w:cs="Arial"/>
          <w:color w:val="000000" w:themeColor="text1"/>
        </w:rPr>
        <w:t>Jl. KH. Abdullah Bin Nuh Bubulak, dan Jl. Soleh Iskandar Kayumanis.</w:t>
      </w:r>
    </w:p>
    <w:p w:rsidR="00DF2473" w:rsidRPr="00EB130C" w:rsidRDefault="00DF2473" w:rsidP="00B64B41">
      <w:pPr>
        <w:pStyle w:val="ListParagraph"/>
        <w:spacing w:line="341" w:lineRule="auto"/>
        <w:ind w:left="1276"/>
        <w:contextualSpacing w:val="0"/>
        <w:jc w:val="both"/>
        <w:rPr>
          <w:rFonts w:ascii="Cambria" w:hAnsi="Cambria" w:cs="Arial"/>
          <w:color w:val="000000" w:themeColor="text1"/>
          <w:lang w:val="id-ID"/>
        </w:rPr>
      </w:pPr>
      <w:r w:rsidRPr="00EB130C">
        <w:rPr>
          <w:rFonts w:ascii="Cambria" w:hAnsi="Cambria" w:cs="Arial"/>
          <w:color w:val="000000" w:themeColor="text1"/>
          <w:lang w:val="id-ID"/>
        </w:rPr>
        <w:t>Dari a</w:t>
      </w:r>
      <w:r w:rsidRPr="00EB130C">
        <w:rPr>
          <w:rFonts w:ascii="Cambria" w:hAnsi="Cambria" w:cs="Arial"/>
          <w:color w:val="000000" w:themeColor="text1"/>
          <w:lang w:val="sv-SE"/>
        </w:rPr>
        <w:t xml:space="preserve">nggaran </w:t>
      </w:r>
      <w:r w:rsidRPr="00EB130C">
        <w:rPr>
          <w:rFonts w:ascii="Cambria" w:hAnsi="Cambria" w:cs="Arial"/>
          <w:color w:val="000000" w:themeColor="text1"/>
          <w:lang w:val="id-ID"/>
        </w:rPr>
        <w:t xml:space="preserve">Pemeriksaan dan Penertiban Pajak Daerah </w:t>
      </w:r>
      <w:r w:rsidRPr="00EB130C">
        <w:rPr>
          <w:rFonts w:ascii="Cambria" w:hAnsi="Cambria" w:cs="Arial"/>
          <w:color w:val="000000" w:themeColor="text1"/>
          <w:lang w:val="sv-SE"/>
        </w:rPr>
        <w:t>sebesarRp.</w:t>
      </w:r>
      <w:r w:rsidRPr="00EB130C">
        <w:rPr>
          <w:rFonts w:ascii="Cambria" w:hAnsi="Cambria" w:cs="Arial"/>
          <w:color w:val="000000" w:themeColor="text1"/>
          <w:lang w:val="id-ID"/>
        </w:rPr>
        <w:t>816.125.000</w:t>
      </w:r>
      <w:r w:rsidRPr="00EB130C">
        <w:rPr>
          <w:rFonts w:ascii="Cambria" w:hAnsi="Cambria" w:cs="Arial"/>
          <w:color w:val="000000" w:themeColor="text1"/>
        </w:rPr>
        <w:t xml:space="preserve">,- </w:t>
      </w:r>
      <w:r w:rsidRPr="00EB130C">
        <w:rPr>
          <w:rFonts w:ascii="Cambria" w:hAnsi="Cambria" w:cs="Arial"/>
          <w:color w:val="000000" w:themeColor="text1"/>
          <w:lang w:val="id-ID"/>
        </w:rPr>
        <w:t xml:space="preserve">dengan </w:t>
      </w:r>
      <w:r w:rsidRPr="00EB130C">
        <w:rPr>
          <w:rFonts w:ascii="Cambria" w:hAnsi="Cambria" w:cs="Arial"/>
          <w:color w:val="000000" w:themeColor="text1"/>
          <w:lang w:val="sv-SE"/>
        </w:rPr>
        <w:t>realisasi keuangan sampai dengan Desember 201</w:t>
      </w:r>
      <w:r w:rsidRPr="00EB130C">
        <w:rPr>
          <w:rFonts w:ascii="Cambria" w:hAnsi="Cambria" w:cs="Arial"/>
          <w:color w:val="000000" w:themeColor="text1"/>
          <w:lang w:val="id-ID"/>
        </w:rPr>
        <w:t>7</w:t>
      </w:r>
      <w:r w:rsidRPr="00EB130C">
        <w:rPr>
          <w:rFonts w:ascii="Cambria" w:hAnsi="Cambria" w:cs="Arial"/>
          <w:color w:val="000000" w:themeColor="text1"/>
          <w:lang w:val="sv-SE"/>
        </w:rPr>
        <w:t xml:space="preserve"> sebesar Rp.</w:t>
      </w:r>
      <w:r w:rsidRPr="00EB130C">
        <w:rPr>
          <w:rFonts w:ascii="Cambria" w:hAnsi="Cambria" w:cs="Arial"/>
          <w:color w:val="000000" w:themeColor="text1"/>
          <w:lang w:val="id-ID"/>
        </w:rPr>
        <w:t>702.926.497</w:t>
      </w:r>
      <w:r w:rsidRPr="00EB130C">
        <w:rPr>
          <w:rFonts w:ascii="Cambria" w:hAnsi="Cambria" w:cs="Arial"/>
          <w:color w:val="000000" w:themeColor="text1"/>
        </w:rPr>
        <w:t xml:space="preserve">,- </w:t>
      </w:r>
      <w:r w:rsidRPr="00EB130C">
        <w:rPr>
          <w:rFonts w:ascii="Cambria" w:hAnsi="Cambria" w:cs="Arial"/>
          <w:color w:val="000000" w:themeColor="text1"/>
          <w:lang w:val="sv-SE"/>
        </w:rPr>
        <w:t>(</w:t>
      </w:r>
      <w:r w:rsidRPr="00EB130C">
        <w:rPr>
          <w:rFonts w:ascii="Cambria" w:hAnsi="Cambria" w:cs="Arial"/>
          <w:color w:val="000000" w:themeColor="text1"/>
          <w:lang w:val="id-ID"/>
        </w:rPr>
        <w:t>86</w:t>
      </w:r>
      <w:r w:rsidRPr="00EB130C">
        <w:rPr>
          <w:rFonts w:ascii="Cambria" w:hAnsi="Cambria" w:cs="Arial"/>
          <w:color w:val="000000" w:themeColor="text1"/>
          <w:lang w:val="sv-SE"/>
        </w:rPr>
        <w:t>,</w:t>
      </w:r>
      <w:r w:rsidRPr="00EB130C">
        <w:rPr>
          <w:rFonts w:ascii="Cambria" w:hAnsi="Cambria" w:cs="Arial"/>
          <w:color w:val="000000" w:themeColor="text1"/>
          <w:lang w:val="id-ID"/>
        </w:rPr>
        <w:t>13</w:t>
      </w:r>
      <w:r w:rsidRPr="00EB130C">
        <w:rPr>
          <w:rFonts w:ascii="Cambria" w:hAnsi="Cambria" w:cs="Arial"/>
          <w:color w:val="000000" w:themeColor="text1"/>
          <w:lang w:val="sv-SE"/>
        </w:rPr>
        <w:t>%)</w:t>
      </w:r>
      <w:r w:rsidRPr="00EB130C">
        <w:rPr>
          <w:rFonts w:ascii="Cambria" w:hAnsi="Cambria" w:cs="Arial"/>
          <w:color w:val="000000" w:themeColor="text1"/>
          <w:lang w:val="id-ID"/>
        </w:rPr>
        <w:t>.</w:t>
      </w:r>
    </w:p>
    <w:p w:rsidR="00DF2473" w:rsidRPr="00EB130C" w:rsidRDefault="00DF2473" w:rsidP="00267D81">
      <w:pPr>
        <w:pStyle w:val="ListParagraph"/>
        <w:ind w:left="1276"/>
        <w:contextualSpacing w:val="0"/>
        <w:jc w:val="both"/>
        <w:rPr>
          <w:rFonts w:ascii="Cambria" w:hAnsi="Cambria" w:cs="Arial"/>
          <w:color w:val="000000" w:themeColor="text1"/>
          <w:lang w:val="id-ID"/>
        </w:rPr>
      </w:pPr>
    </w:p>
    <w:p w:rsidR="00DF2473" w:rsidRPr="00EB130C" w:rsidRDefault="00DF2473" w:rsidP="00B64B41">
      <w:pPr>
        <w:pStyle w:val="ListParagraph"/>
        <w:numPr>
          <w:ilvl w:val="0"/>
          <w:numId w:val="13"/>
        </w:numPr>
        <w:spacing w:line="341"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rPr>
        <w:t>Uji Potensi Pajak Daerah</w:t>
      </w:r>
    </w:p>
    <w:p w:rsidR="00DF2473" w:rsidRPr="00EB130C" w:rsidRDefault="00DF2473" w:rsidP="00B64B41">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Kegiatan ini bertujuan untuk melihat potensi pendapatan riil dari wajib pajak melalui pengamatan langsung dengan menerjunkan petugas pada lokasi objek pajak</w:t>
      </w:r>
      <w:r w:rsidRPr="00EB130C">
        <w:rPr>
          <w:rFonts w:ascii="Cambria" w:hAnsi="Cambria" w:cs="Arial"/>
          <w:color w:val="000000" w:themeColor="text1"/>
          <w:lang w:val="id-ID"/>
        </w:rPr>
        <w:t xml:space="preserve"> dalam rangka pencapaian Pajak Daerah secara efektif dan efisien</w:t>
      </w:r>
      <w:r w:rsidRPr="00EB130C">
        <w:rPr>
          <w:rFonts w:ascii="Cambria" w:hAnsi="Cambria" w:cs="Arial"/>
          <w:color w:val="000000" w:themeColor="text1"/>
        </w:rPr>
        <w:t xml:space="preserve">. </w:t>
      </w:r>
      <w:r w:rsidRPr="00EB130C">
        <w:rPr>
          <w:rFonts w:ascii="Cambria" w:hAnsi="Cambria" w:cs="Arial"/>
          <w:color w:val="000000" w:themeColor="text1"/>
          <w:lang w:val="id-ID"/>
        </w:rPr>
        <w:t>P</w:t>
      </w:r>
      <w:r w:rsidRPr="00EB130C">
        <w:rPr>
          <w:rFonts w:ascii="Cambria" w:hAnsi="Cambria" w:cs="Arial"/>
          <w:color w:val="000000" w:themeColor="text1"/>
        </w:rPr>
        <w:t>adatahun 201</w:t>
      </w:r>
      <w:r w:rsidRPr="00EB130C">
        <w:rPr>
          <w:rFonts w:ascii="Cambria" w:hAnsi="Cambria" w:cs="Arial"/>
          <w:color w:val="000000" w:themeColor="text1"/>
          <w:lang w:val="id-ID"/>
        </w:rPr>
        <w:t>7</w:t>
      </w:r>
      <w:r w:rsidRPr="00EB130C">
        <w:rPr>
          <w:rFonts w:ascii="Cambria" w:hAnsi="Cambria" w:cs="Arial"/>
          <w:color w:val="000000" w:themeColor="text1"/>
        </w:rPr>
        <w:t xml:space="preserve"> telah diadakan uji potensi </w:t>
      </w:r>
      <w:r w:rsidRPr="00EB130C">
        <w:rPr>
          <w:rFonts w:ascii="Cambria" w:hAnsi="Cambria" w:cs="Arial"/>
          <w:color w:val="000000" w:themeColor="text1"/>
          <w:lang w:val="id-ID"/>
        </w:rPr>
        <w:t>Wajib Pajak (WP) sebanyak 72 WP.</w:t>
      </w:r>
    </w:p>
    <w:p w:rsidR="00DF2473" w:rsidRDefault="00DF2473" w:rsidP="00B64B41">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anggaran sebesar Rp. </w:t>
      </w:r>
      <w:r w:rsidRPr="00EB130C">
        <w:rPr>
          <w:rFonts w:ascii="Cambria" w:hAnsi="Cambria" w:cs="Arial"/>
          <w:color w:val="000000" w:themeColor="text1"/>
          <w:lang w:val="id-ID"/>
        </w:rPr>
        <w:t>255</w:t>
      </w:r>
      <w:r w:rsidRPr="00EB130C">
        <w:rPr>
          <w:rFonts w:ascii="Cambria" w:hAnsi="Cambria" w:cs="Arial"/>
          <w:color w:val="000000" w:themeColor="text1"/>
        </w:rPr>
        <w:t>.000.000,- realisasi anggaran sampai dengan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 </w:t>
      </w:r>
      <w:r w:rsidRPr="00EB130C">
        <w:rPr>
          <w:rFonts w:ascii="Cambria" w:hAnsi="Cambria" w:cs="Arial"/>
          <w:color w:val="000000" w:themeColor="text1"/>
          <w:lang w:val="id-ID"/>
        </w:rPr>
        <w:t>249</w:t>
      </w:r>
      <w:r w:rsidRPr="00EB130C">
        <w:rPr>
          <w:rFonts w:ascii="Cambria" w:hAnsi="Cambria" w:cs="Arial"/>
          <w:color w:val="000000" w:themeColor="text1"/>
        </w:rPr>
        <w:t>.</w:t>
      </w:r>
      <w:r w:rsidRPr="00EB130C">
        <w:rPr>
          <w:rFonts w:ascii="Cambria" w:hAnsi="Cambria" w:cs="Arial"/>
          <w:color w:val="000000" w:themeColor="text1"/>
          <w:lang w:val="id-ID"/>
        </w:rPr>
        <w:t>000</w:t>
      </w:r>
      <w:r w:rsidRPr="00EB130C">
        <w:rPr>
          <w:rFonts w:ascii="Cambria" w:hAnsi="Cambria" w:cs="Arial"/>
          <w:color w:val="000000" w:themeColor="text1"/>
        </w:rPr>
        <w:t>.000,- (</w:t>
      </w:r>
      <w:r w:rsidRPr="00EB130C">
        <w:rPr>
          <w:rFonts w:ascii="Cambria" w:hAnsi="Cambria" w:cs="Arial"/>
          <w:color w:val="000000" w:themeColor="text1"/>
          <w:lang w:val="id-ID"/>
        </w:rPr>
        <w:t>97,65</w:t>
      </w:r>
      <w:r w:rsidRPr="00EB130C">
        <w:rPr>
          <w:rFonts w:ascii="Cambria" w:hAnsi="Cambria" w:cs="Arial"/>
          <w:color w:val="000000" w:themeColor="text1"/>
        </w:rPr>
        <w:t>%)</w:t>
      </w:r>
      <w:r w:rsidRPr="00EB130C">
        <w:rPr>
          <w:rFonts w:ascii="Cambria" w:hAnsi="Cambria" w:cs="Arial"/>
          <w:color w:val="000000" w:themeColor="text1"/>
          <w:lang w:val="id-ID"/>
        </w:rPr>
        <w:t>.</w:t>
      </w:r>
    </w:p>
    <w:p w:rsidR="00B64B41" w:rsidRPr="00EB130C" w:rsidRDefault="00B64B41" w:rsidP="00B64B41">
      <w:pPr>
        <w:pStyle w:val="ListParagraph"/>
        <w:ind w:left="851"/>
        <w:contextualSpacing w:val="0"/>
        <w:jc w:val="both"/>
        <w:rPr>
          <w:rFonts w:ascii="Cambria" w:hAnsi="Cambria" w:cs="Arial"/>
          <w:color w:val="000000" w:themeColor="text1"/>
          <w:lang w:val="id-ID"/>
        </w:rPr>
      </w:pPr>
    </w:p>
    <w:p w:rsidR="00DF2473" w:rsidRPr="00EB130C" w:rsidRDefault="00DF2473" w:rsidP="00B64B41">
      <w:pPr>
        <w:pStyle w:val="ListParagraph"/>
        <w:numPr>
          <w:ilvl w:val="0"/>
          <w:numId w:val="13"/>
        </w:numPr>
        <w:spacing w:line="341"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rPr>
        <w:t>Analisa/Kajian dan Evaluasi Pendapatan Asli Daerah</w:t>
      </w:r>
    </w:p>
    <w:p w:rsidR="00DF2473" w:rsidRPr="00EB130C" w:rsidRDefault="00DF2473" w:rsidP="00B64B41">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Kegiatan ini bertujuan untuk menganalisa dan mengevaluasi pemungutan PAD di Kota Bogor melalui kegiatan rapat koordinasi evaluasi </w:t>
      </w:r>
      <w:r w:rsidRPr="00EB130C">
        <w:rPr>
          <w:rFonts w:ascii="Cambria" w:hAnsi="Cambria" w:cs="Arial"/>
          <w:color w:val="000000" w:themeColor="text1"/>
          <w:lang w:val="id-ID"/>
        </w:rPr>
        <w:t>PAD sebagai berikut :</w:t>
      </w:r>
    </w:p>
    <w:p w:rsidR="00DF2473" w:rsidRPr="00EB130C" w:rsidRDefault="00DF2473" w:rsidP="00B64B41">
      <w:pPr>
        <w:pStyle w:val="ListParagraph"/>
        <w:numPr>
          <w:ilvl w:val="0"/>
          <w:numId w:val="38"/>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Rapat Koordinasi PAD, yang dilaksanakan 2 (dua) kali dengan peserta rapat Organisasi Perangkat Daerah (OPD) dan BUMD Pengelola Pendapatan, antara  lain :</w:t>
      </w:r>
    </w:p>
    <w:p w:rsidR="00DF2473" w:rsidRPr="00EB130C" w:rsidRDefault="00DF2473" w:rsidP="00B64B41">
      <w:pPr>
        <w:pStyle w:val="ListParagraph"/>
        <w:numPr>
          <w:ilvl w:val="0"/>
          <w:numId w:val="39"/>
        </w:numPr>
        <w:spacing w:line="341"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Dinas Kesehatan;</w:t>
      </w:r>
    </w:p>
    <w:p w:rsidR="00DF2473" w:rsidRPr="00EB130C" w:rsidRDefault="00DF2473" w:rsidP="00B64B41">
      <w:pPr>
        <w:pStyle w:val="ListParagraph"/>
        <w:numPr>
          <w:ilvl w:val="0"/>
          <w:numId w:val="39"/>
        </w:numPr>
        <w:spacing w:line="341"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Dinas Lalu Lintas dan Angkutan Jalan;</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Badan Pelayanan Perizinan Terpadu;</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PDAM Tirta Pakuan;</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Dinas Pengawasan Bangunan dan Permukiman;</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Dinas Kebersihan dan Pertamanan;</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PD BPR Bank Pasar;</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Badan Pengelolaan Keuangan dan Aset Daerah;</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PD Pasar Pakuan Jaya;</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Kantor Komunikasi dan Informastika;</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Dinas Pertanian;</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Rumah Sakit Umum Daerah (RSUD);</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Dinas Bina Marga;</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Kantor Pemuda dan Olah Raga;</w:t>
      </w:r>
    </w:p>
    <w:p w:rsidR="00DF2473" w:rsidRPr="00EB130C" w:rsidRDefault="00DF2473" w:rsidP="000A33B8">
      <w:pPr>
        <w:pStyle w:val="ListParagraph"/>
        <w:numPr>
          <w:ilvl w:val="0"/>
          <w:numId w:val="39"/>
        </w:numPr>
        <w:spacing w:line="343"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Bank BJB</w:t>
      </w:r>
    </w:p>
    <w:p w:rsidR="00DF2473" w:rsidRPr="00EB130C" w:rsidRDefault="00DF2473" w:rsidP="000A33B8">
      <w:pPr>
        <w:pStyle w:val="ListParagraph"/>
        <w:numPr>
          <w:ilvl w:val="0"/>
          <w:numId w:val="3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Pelaksanaan FGD (</w:t>
      </w:r>
      <w:r w:rsidRPr="00EB130C">
        <w:rPr>
          <w:rFonts w:ascii="Cambria" w:hAnsi="Cambria" w:cs="Arial"/>
          <w:i/>
          <w:color w:val="000000" w:themeColor="text1"/>
          <w:lang w:val="id-ID"/>
        </w:rPr>
        <w:t>Forum Discussion Group</w:t>
      </w:r>
      <w:r w:rsidRPr="00EB130C">
        <w:rPr>
          <w:rFonts w:ascii="Cambria" w:hAnsi="Cambria" w:cs="Arial"/>
          <w:color w:val="000000" w:themeColor="text1"/>
          <w:lang w:val="id-ID"/>
        </w:rPr>
        <w:t>) Koordinasi PAD, yang dilaksanakan 1 (satu) kali dengan peserta rapat Organisasi Perangkat Daerah (OPD) dan BUMD Pengelola Pendapatan;</w:t>
      </w:r>
    </w:p>
    <w:p w:rsidR="00DF2473" w:rsidRPr="00EB130C" w:rsidRDefault="00DF2473" w:rsidP="000A33B8">
      <w:pPr>
        <w:pStyle w:val="ListParagraph"/>
        <w:numPr>
          <w:ilvl w:val="0"/>
          <w:numId w:val="38"/>
        </w:numPr>
        <w:spacing w:line="343"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Tersajinya data rencana / proyeksi PAD tahun 2018.</w:t>
      </w:r>
    </w:p>
    <w:p w:rsidR="00DF2473" w:rsidRPr="00EB130C" w:rsidRDefault="00DF2473" w:rsidP="00010604">
      <w:pPr>
        <w:pStyle w:val="ListParagraph"/>
        <w:spacing w:line="343" w:lineRule="auto"/>
        <w:ind w:left="1276"/>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jumlah anggaran </w:t>
      </w:r>
      <w:r w:rsidRPr="00EB130C">
        <w:rPr>
          <w:rFonts w:ascii="Cambria" w:hAnsi="Cambria" w:cs="Arial"/>
          <w:color w:val="000000" w:themeColor="text1"/>
          <w:lang w:val="id-ID"/>
        </w:rPr>
        <w:t xml:space="preserve">Kegiatan Analisa/Kajian dan Evaluasi Pendapatan Asli Daerah </w:t>
      </w:r>
      <w:r w:rsidRPr="00EB130C">
        <w:rPr>
          <w:rFonts w:ascii="Cambria" w:hAnsi="Cambria" w:cs="Arial"/>
          <w:color w:val="000000" w:themeColor="text1"/>
        </w:rPr>
        <w:t xml:space="preserve">sebesar Rp. </w:t>
      </w:r>
      <w:r w:rsidRPr="00EB130C">
        <w:rPr>
          <w:rFonts w:ascii="Cambria" w:hAnsi="Cambria" w:cs="Arial"/>
          <w:color w:val="000000" w:themeColor="text1"/>
          <w:lang w:val="id-ID"/>
        </w:rPr>
        <w:t>208.260</w:t>
      </w:r>
      <w:r w:rsidRPr="00EB130C">
        <w:rPr>
          <w:rFonts w:ascii="Cambria" w:hAnsi="Cambria" w:cs="Arial"/>
          <w:color w:val="000000" w:themeColor="text1"/>
        </w:rPr>
        <w:t>.000,- realisasi anggaran sampai dengan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 </w:t>
      </w:r>
      <w:r w:rsidRPr="00EB130C">
        <w:rPr>
          <w:rFonts w:ascii="Cambria" w:hAnsi="Cambria" w:cs="Arial"/>
          <w:color w:val="000000" w:themeColor="text1"/>
          <w:lang w:val="id-ID"/>
        </w:rPr>
        <w:t>151.574.651</w:t>
      </w:r>
      <w:r w:rsidRPr="00EB130C">
        <w:rPr>
          <w:rFonts w:ascii="Cambria" w:hAnsi="Cambria" w:cs="Arial"/>
          <w:color w:val="000000" w:themeColor="text1"/>
        </w:rPr>
        <w:t>,- (</w:t>
      </w:r>
      <w:r w:rsidRPr="00EB130C">
        <w:rPr>
          <w:rFonts w:ascii="Cambria" w:hAnsi="Cambria" w:cs="Arial"/>
          <w:color w:val="000000" w:themeColor="text1"/>
          <w:lang w:val="id-ID"/>
        </w:rPr>
        <w:t>72,78</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010604">
      <w:pPr>
        <w:pStyle w:val="ListParagraph"/>
        <w:ind w:left="851"/>
        <w:contextualSpacing w:val="0"/>
        <w:jc w:val="both"/>
        <w:rPr>
          <w:rFonts w:ascii="Cambria" w:hAnsi="Cambria" w:cs="Arial"/>
          <w:color w:val="000000" w:themeColor="text1"/>
        </w:rPr>
      </w:pPr>
    </w:p>
    <w:p w:rsidR="00DF2473" w:rsidRPr="00EB130C" w:rsidRDefault="00DF2473" w:rsidP="000A33B8">
      <w:pPr>
        <w:pStyle w:val="ListParagraph"/>
        <w:numPr>
          <w:ilvl w:val="0"/>
          <w:numId w:val="13"/>
        </w:numPr>
        <w:spacing w:line="343"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rPr>
        <w:t xml:space="preserve">Kajian Evaluasi </w:t>
      </w:r>
      <w:r w:rsidRPr="00EB130C">
        <w:rPr>
          <w:rFonts w:ascii="Cambria" w:hAnsi="Cambria" w:cs="Arial"/>
          <w:color w:val="000000" w:themeColor="text1"/>
          <w:lang w:val="id-ID"/>
        </w:rPr>
        <w:t>Dasar Pemungutan Pajak</w:t>
      </w:r>
      <w:r w:rsidRPr="00EB130C">
        <w:rPr>
          <w:rFonts w:ascii="Cambria" w:hAnsi="Cambria" w:cs="Arial"/>
          <w:color w:val="000000" w:themeColor="text1"/>
        </w:rPr>
        <w:t xml:space="preserve"> Daerah</w:t>
      </w:r>
    </w:p>
    <w:p w:rsidR="00DF2473" w:rsidRPr="00EB130C" w:rsidRDefault="00DF2473" w:rsidP="00010604">
      <w:pPr>
        <w:pStyle w:val="ListParagraph"/>
        <w:spacing w:line="343"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Kegiatan ini dilaksanakan melalui Kajian Evaluasi Peraturan Daerah Nomor 2 Tahun </w:t>
      </w:r>
      <w:r w:rsidRPr="00EB130C">
        <w:rPr>
          <w:rFonts w:ascii="Cambria" w:hAnsi="Cambria" w:cs="Arial"/>
          <w:color w:val="000000" w:themeColor="text1"/>
        </w:rPr>
        <w:t xml:space="preserve">2012 </w:t>
      </w:r>
      <w:r w:rsidRPr="00EB130C">
        <w:rPr>
          <w:rFonts w:ascii="Cambria" w:hAnsi="Cambria" w:cs="Arial"/>
          <w:color w:val="000000" w:themeColor="text1"/>
          <w:lang w:val="id-ID"/>
        </w:rPr>
        <w:t>tentang Pajak Bumi dan Bangunan Perdesaan dan Perkotaan.</w:t>
      </w:r>
    </w:p>
    <w:p w:rsidR="00DF2473" w:rsidRPr="00EB130C" w:rsidRDefault="00DF2473" w:rsidP="00010604">
      <w:pPr>
        <w:pStyle w:val="ListParagraph"/>
        <w:spacing w:line="343"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ini</w:t>
      </w:r>
      <w:r w:rsidRPr="00EB130C">
        <w:rPr>
          <w:rFonts w:ascii="Cambria" w:hAnsi="Cambria" w:cs="Arial"/>
          <w:bCs/>
          <w:color w:val="000000" w:themeColor="text1"/>
        </w:rPr>
        <w:t xml:space="preserve"> </w:t>
      </w:r>
      <w:r w:rsidRPr="00EB130C">
        <w:rPr>
          <w:rFonts w:ascii="Cambria" w:hAnsi="Cambria" w:cs="Arial"/>
          <w:color w:val="000000" w:themeColor="text1"/>
        </w:rPr>
        <w:t xml:space="preserve">dimaksudkan </w:t>
      </w:r>
      <w:r w:rsidRPr="00EB130C">
        <w:rPr>
          <w:rFonts w:ascii="Cambria" w:hAnsi="Cambria" w:cs="Arial"/>
          <w:color w:val="000000" w:themeColor="text1"/>
          <w:lang w:val="id-ID"/>
        </w:rPr>
        <w:t xml:space="preserve">untuk mendapatkan data potensi pajak daerah yang </w:t>
      </w:r>
      <w:r w:rsidRPr="00EB130C">
        <w:rPr>
          <w:rFonts w:ascii="Cambria" w:hAnsi="Cambria" w:cs="Arial"/>
          <w:color w:val="000000" w:themeColor="text1"/>
        </w:rPr>
        <w:t>akurat yang dapat dipertanggunggjawabkan dan</w:t>
      </w:r>
      <w:r w:rsidRPr="00EB130C">
        <w:rPr>
          <w:rFonts w:ascii="Cambria" w:hAnsi="Cambria" w:cs="Arial"/>
          <w:color w:val="000000" w:themeColor="text1"/>
          <w:lang w:val="id-ID"/>
        </w:rPr>
        <w:t xml:space="preserve"> nantinya akan digunakan sebagai acuan, dalam rangka</w:t>
      </w:r>
      <w:r w:rsidRPr="00EB130C">
        <w:rPr>
          <w:rFonts w:ascii="Cambria" w:hAnsi="Cambria" w:cs="Arial"/>
          <w:color w:val="000000" w:themeColor="text1"/>
        </w:rPr>
        <w:t xml:space="preserve"> </w:t>
      </w:r>
      <w:r w:rsidRPr="00EB130C">
        <w:rPr>
          <w:rFonts w:ascii="Cambria" w:hAnsi="Cambria" w:cs="Arial"/>
          <w:color w:val="000000" w:themeColor="text1"/>
          <w:lang w:val="id-ID"/>
        </w:rPr>
        <w:t xml:space="preserve">meningkatkan kinerja </w:t>
      </w:r>
      <w:r w:rsidRPr="00EB130C">
        <w:rPr>
          <w:rFonts w:ascii="Cambria" w:hAnsi="Cambria" w:cs="Arial"/>
          <w:color w:val="000000" w:themeColor="text1"/>
        </w:rPr>
        <w:t xml:space="preserve">dan </w:t>
      </w:r>
      <w:r w:rsidRPr="00EB130C">
        <w:rPr>
          <w:rFonts w:ascii="Cambria" w:hAnsi="Cambria" w:cs="Arial"/>
          <w:color w:val="000000" w:themeColor="text1"/>
          <w:lang w:val="id-ID"/>
        </w:rPr>
        <w:t xml:space="preserve">kontribusi Pajak </w:t>
      </w:r>
      <w:r w:rsidRPr="00EB130C">
        <w:rPr>
          <w:rFonts w:ascii="Cambria" w:hAnsi="Cambria" w:cs="Arial"/>
          <w:color w:val="000000" w:themeColor="text1"/>
        </w:rPr>
        <w:t>Daerah / PBB P2 pada</w:t>
      </w:r>
      <w:r w:rsidRPr="00EB130C">
        <w:rPr>
          <w:rFonts w:ascii="Cambria" w:hAnsi="Cambria" w:cs="Arial"/>
          <w:color w:val="000000" w:themeColor="text1"/>
          <w:lang w:val="id-ID"/>
        </w:rPr>
        <w:t xml:space="preserve"> Badan</w:t>
      </w:r>
      <w:r w:rsidRPr="00EB130C">
        <w:rPr>
          <w:rFonts w:ascii="Cambria" w:hAnsi="Cambria" w:cs="Arial"/>
          <w:color w:val="000000" w:themeColor="text1"/>
        </w:rPr>
        <w:t xml:space="preserve"> Pendapatan Daerah Kota Bogor</w:t>
      </w:r>
      <w:r w:rsidRPr="00EB130C">
        <w:rPr>
          <w:rFonts w:ascii="Cambria" w:hAnsi="Cambria" w:cs="Arial"/>
          <w:color w:val="000000" w:themeColor="text1"/>
          <w:lang w:val="id-ID"/>
        </w:rPr>
        <w:t>.</w:t>
      </w:r>
    </w:p>
    <w:p w:rsidR="00DF2473" w:rsidRPr="00EB130C" w:rsidRDefault="00DF2473" w:rsidP="00010604">
      <w:pPr>
        <w:pStyle w:val="ListParagraph"/>
        <w:spacing w:line="360" w:lineRule="auto"/>
        <w:ind w:left="851"/>
        <w:contextualSpacing w:val="0"/>
        <w:jc w:val="both"/>
        <w:rPr>
          <w:rFonts w:ascii="Cambria" w:hAnsi="Cambria" w:cs="Arial"/>
          <w:bCs/>
          <w:color w:val="000000" w:themeColor="text1"/>
          <w:lang w:val="id-ID"/>
        </w:rPr>
      </w:pPr>
      <w:r w:rsidRPr="00EB130C">
        <w:rPr>
          <w:rFonts w:ascii="Cambria" w:hAnsi="Cambria" w:cs="Arial"/>
          <w:bCs/>
          <w:color w:val="000000" w:themeColor="text1"/>
          <w:lang w:val="id-ID"/>
        </w:rPr>
        <w:t>T</w:t>
      </w:r>
      <w:r w:rsidRPr="00EB130C">
        <w:rPr>
          <w:rFonts w:ascii="Cambria" w:hAnsi="Cambria" w:cs="Arial"/>
          <w:bCs/>
          <w:color w:val="000000" w:themeColor="text1"/>
          <w:lang w:val="de-DE"/>
        </w:rPr>
        <w:t>ujuan</w:t>
      </w:r>
      <w:r w:rsidRPr="00EB130C">
        <w:rPr>
          <w:rFonts w:ascii="Cambria" w:hAnsi="Cambria" w:cs="Arial"/>
          <w:bCs/>
          <w:color w:val="000000" w:themeColor="text1"/>
          <w:lang w:val="id-ID"/>
        </w:rPr>
        <w:t>nya</w:t>
      </w:r>
      <w:r w:rsidRPr="00EB130C">
        <w:rPr>
          <w:rFonts w:ascii="Cambria" w:hAnsi="Cambria" w:cs="Arial"/>
          <w:bCs/>
          <w:color w:val="000000" w:themeColor="text1"/>
          <w:lang w:val="de-DE"/>
        </w:rPr>
        <w:t xml:space="preserve"> untuk mengevaluasi Peraturan Daerah Kota Bogor Nomor 2 Tahun 2012 tentang Pajak Bumi dan Bangunan Perkotaan Perdesaan, khususnya penerapan besarnya Nilai Jual Obyek Pajak Tidak Kena Pajak (NJOPTKP) dan stuktur Tarif PBB P2</w:t>
      </w:r>
      <w:r w:rsidRPr="00EB130C">
        <w:rPr>
          <w:rFonts w:ascii="Cambria" w:hAnsi="Cambria" w:cs="Arial"/>
          <w:bCs/>
          <w:color w:val="000000" w:themeColor="text1"/>
          <w:lang w:val="id-ID"/>
        </w:rPr>
        <w:t>.</w:t>
      </w:r>
    </w:p>
    <w:p w:rsidR="00DF2473" w:rsidRPr="00EB130C" w:rsidRDefault="00DF2473" w:rsidP="00B64B41">
      <w:pPr>
        <w:spacing w:line="353" w:lineRule="auto"/>
        <w:ind w:left="851"/>
        <w:jc w:val="both"/>
        <w:rPr>
          <w:rFonts w:ascii="Cambria" w:hAnsi="Cambria" w:cs="Arial"/>
          <w:bCs/>
          <w:color w:val="000000" w:themeColor="text1"/>
          <w:lang w:val="de-DE"/>
        </w:rPr>
      </w:pPr>
      <w:r w:rsidRPr="00EB130C">
        <w:rPr>
          <w:rFonts w:ascii="Cambria" w:hAnsi="Cambria" w:cs="Arial"/>
          <w:bCs/>
          <w:color w:val="000000" w:themeColor="text1"/>
          <w:lang w:val="de-DE"/>
        </w:rPr>
        <w:lastRenderedPageBreak/>
        <w:t xml:space="preserve">Sasaran dari kegiatan Kajian / Analisis Evaluasi Perda Nomor 2 </w:t>
      </w:r>
      <w:r w:rsidR="00F76F6B">
        <w:rPr>
          <w:rFonts w:ascii="Cambria" w:hAnsi="Cambria" w:cs="Arial"/>
          <w:bCs/>
          <w:color w:val="000000" w:themeColor="text1"/>
          <w:lang w:val="id-ID"/>
        </w:rPr>
        <w:t xml:space="preserve">          </w:t>
      </w:r>
      <w:r w:rsidRPr="00EB130C">
        <w:rPr>
          <w:rFonts w:ascii="Cambria" w:hAnsi="Cambria" w:cs="Arial"/>
          <w:bCs/>
          <w:color w:val="000000" w:themeColor="text1"/>
          <w:lang w:val="de-DE"/>
        </w:rPr>
        <w:t>Tahun 2012 tentang PBB P2 ini antara lain adalah untuk merekomendasikan terhadap penyempurnaan pengelolaan PBB P2, penerapan NJOPTKP dan struktur tarif PBB P2, serta menyusun potensi penerimaan PBB P2 untuk tahun depan.</w:t>
      </w:r>
    </w:p>
    <w:p w:rsidR="00DF2473" w:rsidRPr="00EB130C" w:rsidRDefault="00DF2473" w:rsidP="00B64B41">
      <w:pPr>
        <w:pStyle w:val="ListParagraph"/>
        <w:spacing w:line="353"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de-DE"/>
        </w:rPr>
        <w:t>Sasaran tersebut</w:t>
      </w:r>
      <w:r w:rsidRPr="00EB130C">
        <w:rPr>
          <w:rFonts w:ascii="Cambria" w:hAnsi="Cambria" w:cs="Arial"/>
          <w:color w:val="000000" w:themeColor="text1"/>
        </w:rPr>
        <w:t xml:space="preserve"> </w:t>
      </w:r>
      <w:r w:rsidRPr="00EB130C">
        <w:rPr>
          <w:rFonts w:ascii="Cambria" w:hAnsi="Cambria" w:cs="Arial"/>
          <w:color w:val="000000" w:themeColor="text1"/>
          <w:lang w:val="de-DE"/>
        </w:rPr>
        <w:t xml:space="preserve">mencakup seluruh aspek Obyek dan Subyek Pajak Bumi dan Bangunan Perdesaan dan Perkotaan </w:t>
      </w:r>
      <w:r w:rsidRPr="00EB130C">
        <w:rPr>
          <w:rFonts w:ascii="Cambria" w:hAnsi="Cambria" w:cs="Arial"/>
          <w:color w:val="000000" w:themeColor="text1"/>
          <w:lang w:val="id-ID"/>
        </w:rPr>
        <w:t xml:space="preserve">(PBB P2) </w:t>
      </w:r>
      <w:r w:rsidRPr="00EB130C">
        <w:rPr>
          <w:rFonts w:ascii="Cambria" w:hAnsi="Cambria" w:cs="Arial"/>
          <w:color w:val="000000" w:themeColor="text1"/>
          <w:lang w:val="de-DE"/>
        </w:rPr>
        <w:t>di Kota Bogor</w:t>
      </w:r>
      <w:r w:rsidRPr="00EB130C">
        <w:rPr>
          <w:rFonts w:ascii="Cambria" w:hAnsi="Cambria" w:cs="Arial"/>
          <w:color w:val="000000" w:themeColor="text1"/>
          <w:lang w:val="id-ID"/>
        </w:rPr>
        <w:t>.</w:t>
      </w:r>
    </w:p>
    <w:p w:rsidR="00DF2473" w:rsidRPr="00EB130C" w:rsidRDefault="00DF2473" w:rsidP="00B64B41">
      <w:pPr>
        <w:pStyle w:val="ListParagraph"/>
        <w:spacing w:line="353" w:lineRule="auto"/>
        <w:ind w:left="851"/>
        <w:contextualSpacing w:val="0"/>
        <w:jc w:val="both"/>
        <w:rPr>
          <w:rFonts w:ascii="Cambria" w:hAnsi="Cambria" w:cs="Arial"/>
          <w:bCs/>
          <w:color w:val="000000" w:themeColor="text1"/>
          <w:lang w:val="id-ID"/>
        </w:rPr>
      </w:pPr>
      <w:r w:rsidRPr="00EB130C">
        <w:rPr>
          <w:rFonts w:ascii="Cambria" w:hAnsi="Cambria" w:cs="Arial"/>
          <w:bCs/>
          <w:color w:val="000000" w:themeColor="text1"/>
          <w:lang w:val="id-ID"/>
        </w:rPr>
        <w:t>Hasil dari kegiatan ini antara lain :</w:t>
      </w:r>
    </w:p>
    <w:p w:rsidR="00DF2473" w:rsidRPr="00EB130C" w:rsidRDefault="00DF2473" w:rsidP="00B64B41">
      <w:pPr>
        <w:pStyle w:val="ListParagraph"/>
        <w:numPr>
          <w:ilvl w:val="0"/>
          <w:numId w:val="40"/>
        </w:numPr>
        <w:spacing w:line="353" w:lineRule="auto"/>
        <w:ind w:left="1276" w:hanging="425"/>
        <w:contextualSpacing w:val="0"/>
        <w:jc w:val="both"/>
        <w:rPr>
          <w:rFonts w:ascii="Cambria" w:hAnsi="Cambria" w:cs="Arial"/>
          <w:bCs/>
          <w:color w:val="000000" w:themeColor="text1"/>
          <w:lang w:val="id-ID"/>
        </w:rPr>
      </w:pPr>
      <w:r w:rsidRPr="00EB130C">
        <w:rPr>
          <w:rFonts w:ascii="Cambria" w:hAnsi="Cambria" w:cs="Arial"/>
          <w:bCs/>
          <w:color w:val="000000" w:themeColor="text1"/>
          <w:lang w:val="id-ID"/>
        </w:rPr>
        <w:t>d</w:t>
      </w:r>
      <w:r w:rsidRPr="00EB130C">
        <w:rPr>
          <w:rFonts w:ascii="Cambria" w:hAnsi="Cambria" w:cs="Arial"/>
          <w:bCs/>
          <w:color w:val="000000" w:themeColor="text1"/>
          <w:lang w:val="en-ID"/>
        </w:rPr>
        <w:t>alam Pengelolaan PBB P2 tahun mendatang dapat menerapkan besaran tarif melalui perubahan regulasi (Perda) dengan menerapkan 5 (lima) lapisan tarif progresif dengan interval seimbang yaitu :</w:t>
      </w:r>
    </w:p>
    <w:p w:rsidR="00DF2473" w:rsidRPr="00EB130C" w:rsidRDefault="00DF2473" w:rsidP="00B64B41">
      <w:pPr>
        <w:pStyle w:val="ListParagraph"/>
        <w:numPr>
          <w:ilvl w:val="0"/>
          <w:numId w:val="41"/>
        </w:numPr>
        <w:spacing w:line="353" w:lineRule="auto"/>
        <w:ind w:left="1701" w:hanging="425"/>
        <w:contextualSpacing w:val="0"/>
        <w:jc w:val="both"/>
        <w:rPr>
          <w:rFonts w:ascii="Cambria" w:hAnsi="Cambria" w:cs="Arial"/>
          <w:bCs/>
          <w:color w:val="000000" w:themeColor="text1"/>
          <w:lang w:val="en-ID"/>
        </w:rPr>
      </w:pPr>
      <w:r w:rsidRPr="00EB130C">
        <w:rPr>
          <w:rFonts w:ascii="Cambria" w:hAnsi="Cambria" w:cs="Arial"/>
          <w:b/>
          <w:bCs/>
          <w:color w:val="000000" w:themeColor="text1"/>
          <w:lang w:val="id-ID"/>
        </w:rPr>
        <w:t>Alternatif</w:t>
      </w:r>
      <w:r w:rsidRPr="00EB130C">
        <w:rPr>
          <w:rFonts w:ascii="Cambria" w:hAnsi="Cambria" w:cs="Arial"/>
          <w:b/>
          <w:bCs/>
          <w:color w:val="000000" w:themeColor="text1"/>
          <w:lang w:val="en-ID"/>
        </w:rPr>
        <w:t xml:space="preserve"> I</w:t>
      </w:r>
      <w:r w:rsidRPr="00EB130C">
        <w:rPr>
          <w:rFonts w:ascii="Cambria" w:hAnsi="Cambria" w:cs="Arial"/>
          <w:bCs/>
          <w:color w:val="000000" w:themeColor="text1"/>
          <w:lang w:val="en-ID"/>
        </w:rPr>
        <w:t xml:space="preserve"> (ideal di interval Tarif, belum menerapkan tarif tertinggi yang dimungkinkan, kurang ideal karena terjadi penurunan ketetapan yang signifikan untuk penerapan tarif </w:t>
      </w:r>
      <w:r w:rsidRPr="00EB130C">
        <w:rPr>
          <w:rFonts w:ascii="Cambria" w:hAnsi="Cambria" w:cs="Arial"/>
          <w:bCs/>
          <w:color w:val="000000" w:themeColor="text1"/>
          <w:lang w:val="id-ID"/>
        </w:rPr>
        <w:t xml:space="preserve"> </w:t>
      </w:r>
      <w:r w:rsidRPr="00EB130C">
        <w:rPr>
          <w:rFonts w:ascii="Cambria" w:hAnsi="Cambria" w:cs="Arial"/>
          <w:bCs/>
          <w:color w:val="000000" w:themeColor="text1"/>
          <w:lang w:val="en-ID"/>
        </w:rPr>
        <w:t>0,15%)</w:t>
      </w:r>
    </w:p>
    <w:p w:rsidR="00DF2473" w:rsidRPr="00EB130C" w:rsidRDefault="00DF2473" w:rsidP="00B64B41">
      <w:pPr>
        <w:pStyle w:val="ListParagraph"/>
        <w:numPr>
          <w:ilvl w:val="0"/>
          <w:numId w:val="25"/>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Sebesar 0,10 % (nol koma sepuluh persen) untuk NJOP&gt;0 sampai dengan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 Milyar.</w:t>
      </w:r>
    </w:p>
    <w:p w:rsidR="00DF2473" w:rsidRPr="00EB130C" w:rsidRDefault="00DF2473" w:rsidP="00B64B41">
      <w:pPr>
        <w:pStyle w:val="ListParagraph"/>
        <w:numPr>
          <w:ilvl w:val="0"/>
          <w:numId w:val="25"/>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 xml:space="preserve">Sebesar 0,15 % (nol koma lima belas persen) untuk NJOP </w:t>
      </w:r>
      <w:r w:rsidR="00595FAB">
        <w:rPr>
          <w:rFonts w:ascii="Cambria" w:hAnsi="Cambria" w:cs="Arial"/>
          <w:bCs/>
          <w:color w:val="000000" w:themeColor="text1"/>
          <w:lang w:val="id-ID"/>
        </w:rPr>
        <w:t xml:space="preserve">      </w:t>
      </w:r>
      <w:r w:rsidRPr="00EB130C">
        <w:rPr>
          <w:rFonts w:ascii="Cambria" w:hAnsi="Cambria" w:cs="Arial"/>
          <w:bCs/>
          <w:color w:val="000000" w:themeColor="text1"/>
          <w:lang w:val="en-ID"/>
        </w:rPr>
        <w:t>di atas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 Milyar sampai dengan Rp 2  Milyar.</w:t>
      </w:r>
    </w:p>
    <w:p w:rsidR="00DF2473" w:rsidRPr="00EB130C" w:rsidRDefault="00DF2473" w:rsidP="00B64B41">
      <w:pPr>
        <w:pStyle w:val="ListParagraph"/>
        <w:numPr>
          <w:ilvl w:val="0"/>
          <w:numId w:val="25"/>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 xml:space="preserve">Sebesar 0,20 % (nol koma dua puluh persen) untuk NJOP </w:t>
      </w:r>
      <w:r w:rsidR="00595FAB">
        <w:rPr>
          <w:rFonts w:ascii="Cambria" w:hAnsi="Cambria" w:cs="Arial"/>
          <w:bCs/>
          <w:color w:val="000000" w:themeColor="text1"/>
          <w:lang w:val="id-ID"/>
        </w:rPr>
        <w:t xml:space="preserve">      </w:t>
      </w:r>
      <w:r w:rsidRPr="00EB130C">
        <w:rPr>
          <w:rFonts w:ascii="Cambria" w:hAnsi="Cambria" w:cs="Arial"/>
          <w:bCs/>
          <w:color w:val="000000" w:themeColor="text1"/>
          <w:lang w:val="en-ID"/>
        </w:rPr>
        <w:t>di atas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2 Milyar sampai dengan Rp 5 Milyar;</w:t>
      </w:r>
    </w:p>
    <w:p w:rsidR="00DF2473" w:rsidRPr="00EB130C" w:rsidRDefault="00DF2473" w:rsidP="00B64B41">
      <w:pPr>
        <w:pStyle w:val="ListParagraph"/>
        <w:numPr>
          <w:ilvl w:val="0"/>
          <w:numId w:val="25"/>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Sebesar 0,225 % (nol koma dua ratus dua puluh lima persen) untuk NJOP di atas Rp 5 Milyar sampai dengan</w:t>
      </w:r>
      <w:r w:rsidRPr="00EB130C">
        <w:rPr>
          <w:rFonts w:ascii="Cambria" w:hAnsi="Cambria" w:cs="Arial"/>
          <w:bCs/>
          <w:color w:val="000000" w:themeColor="text1"/>
          <w:lang w:val="id-ID"/>
        </w:rPr>
        <w:t xml:space="preserve"> </w:t>
      </w:r>
      <w:r w:rsidRPr="00EB130C">
        <w:rPr>
          <w:rFonts w:ascii="Cambria" w:hAnsi="Cambria" w:cs="Arial"/>
          <w:bCs/>
          <w:color w:val="000000" w:themeColor="text1"/>
          <w:lang w:val="en-ID"/>
        </w:rPr>
        <w:t>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10 Milyar</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dan </w:t>
      </w:r>
    </w:p>
    <w:p w:rsidR="00DF2473" w:rsidRPr="00EB130C" w:rsidRDefault="00DF2473" w:rsidP="00B64B41">
      <w:pPr>
        <w:pStyle w:val="ListParagraph"/>
        <w:numPr>
          <w:ilvl w:val="0"/>
          <w:numId w:val="25"/>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 xml:space="preserve">Sebesar 0,25 % (nol koma tiga puluh persen) untuk NJOP </w:t>
      </w:r>
      <w:r w:rsidR="00010604" w:rsidRPr="00EB130C">
        <w:rPr>
          <w:rFonts w:ascii="Cambria" w:hAnsi="Cambria" w:cs="Arial"/>
          <w:bCs/>
          <w:color w:val="000000" w:themeColor="text1"/>
          <w:lang w:val="id-ID"/>
        </w:rPr>
        <w:t xml:space="preserve">      </w:t>
      </w:r>
      <w:r w:rsidRPr="00EB130C">
        <w:rPr>
          <w:rFonts w:ascii="Cambria" w:hAnsi="Cambria" w:cs="Arial"/>
          <w:bCs/>
          <w:color w:val="000000" w:themeColor="text1"/>
          <w:lang w:val="en-ID"/>
        </w:rPr>
        <w:t>di atas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10 Milyar</w:t>
      </w:r>
      <w:r w:rsidRPr="00EB130C">
        <w:rPr>
          <w:rFonts w:ascii="Cambria" w:hAnsi="Cambria" w:cs="Arial"/>
          <w:bCs/>
          <w:color w:val="000000" w:themeColor="text1"/>
          <w:lang w:val="id-ID"/>
        </w:rPr>
        <w:t>.</w:t>
      </w:r>
    </w:p>
    <w:p w:rsidR="00DF2473" w:rsidRPr="00EB130C" w:rsidRDefault="00DF2473" w:rsidP="00CB224B">
      <w:pPr>
        <w:pStyle w:val="ListParagraph"/>
        <w:spacing w:line="360" w:lineRule="auto"/>
        <w:ind w:left="993" w:hanging="284"/>
        <w:contextualSpacing w:val="0"/>
        <w:jc w:val="both"/>
        <w:rPr>
          <w:rFonts w:ascii="Cambria" w:hAnsi="Cambria" w:cs="Arial"/>
          <w:bCs/>
          <w:color w:val="000000" w:themeColor="text1"/>
          <w:lang w:val="en-ID"/>
        </w:rPr>
      </w:pPr>
    </w:p>
    <w:p w:rsidR="00DF2473" w:rsidRPr="00EB130C" w:rsidRDefault="00DF2473" w:rsidP="00B64B41">
      <w:pPr>
        <w:pStyle w:val="ListParagraph"/>
        <w:numPr>
          <w:ilvl w:val="0"/>
          <w:numId w:val="41"/>
        </w:numPr>
        <w:spacing w:line="353" w:lineRule="auto"/>
        <w:ind w:left="1701" w:hanging="425"/>
        <w:contextualSpacing w:val="0"/>
        <w:jc w:val="both"/>
        <w:rPr>
          <w:rFonts w:ascii="Cambria" w:hAnsi="Cambria" w:cs="Arial"/>
          <w:bCs/>
          <w:color w:val="000000" w:themeColor="text1"/>
          <w:lang w:val="en-ID"/>
        </w:rPr>
      </w:pPr>
      <w:r w:rsidRPr="00EB130C">
        <w:rPr>
          <w:rFonts w:ascii="Cambria" w:hAnsi="Cambria" w:cs="Arial"/>
          <w:b/>
          <w:bCs/>
          <w:color w:val="000000" w:themeColor="text1"/>
          <w:lang w:val="id-ID"/>
        </w:rPr>
        <w:t>Alternatif</w:t>
      </w:r>
      <w:r w:rsidRPr="00EB130C">
        <w:rPr>
          <w:rFonts w:ascii="Cambria" w:hAnsi="Cambria" w:cs="Arial"/>
          <w:b/>
          <w:bCs/>
          <w:color w:val="000000" w:themeColor="text1"/>
          <w:lang w:val="en-ID"/>
        </w:rPr>
        <w:t xml:space="preserve"> II</w:t>
      </w:r>
      <w:r w:rsidRPr="00EB130C">
        <w:rPr>
          <w:rFonts w:ascii="Cambria" w:hAnsi="Cambria" w:cs="Arial"/>
          <w:bCs/>
          <w:color w:val="000000" w:themeColor="text1"/>
          <w:lang w:val="en-ID"/>
        </w:rPr>
        <w:t xml:space="preserve"> (ideal di interval Tarif, kurang ideal dalam penerapan besaran NJOP untuk Tarif 0,15 %)</w:t>
      </w:r>
    </w:p>
    <w:p w:rsidR="00DF2473" w:rsidRPr="00EB130C" w:rsidRDefault="00DF2473" w:rsidP="00B64B41">
      <w:pPr>
        <w:pStyle w:val="ListParagraph"/>
        <w:numPr>
          <w:ilvl w:val="0"/>
          <w:numId w:val="26"/>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Sebesar 0,10 % (nol koma sepuluh persen) untuk NJOP&gt;0 sampai dengan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500 Juta.</w:t>
      </w:r>
    </w:p>
    <w:p w:rsidR="00DF2473" w:rsidRPr="00EB130C" w:rsidRDefault="00DF2473" w:rsidP="00B64B41">
      <w:pPr>
        <w:pStyle w:val="ListParagraph"/>
        <w:numPr>
          <w:ilvl w:val="0"/>
          <w:numId w:val="26"/>
        </w:numPr>
        <w:spacing w:line="353"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Sebesar 0,15 % (nol koma lima belas persen) untuk NJOP &gt;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500 Juta di sampai dengan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  Milyar.</w:t>
      </w:r>
    </w:p>
    <w:p w:rsidR="00DF2473" w:rsidRPr="00EB130C" w:rsidRDefault="00DF2473" w:rsidP="00D932BA">
      <w:pPr>
        <w:pStyle w:val="ListParagraph"/>
        <w:numPr>
          <w:ilvl w:val="0"/>
          <w:numId w:val="26"/>
        </w:numPr>
        <w:spacing w:line="348"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lastRenderedPageBreak/>
        <w:t xml:space="preserve">Sebesar 0,20 % (nol koma duapuluh persen) untuk NJOP </w:t>
      </w:r>
      <w:r w:rsidR="00C249C8">
        <w:rPr>
          <w:rFonts w:ascii="Cambria" w:hAnsi="Cambria" w:cs="Arial"/>
          <w:bCs/>
          <w:color w:val="000000" w:themeColor="text1"/>
          <w:lang w:val="id-ID"/>
        </w:rPr>
        <w:t xml:space="preserve">       </w:t>
      </w:r>
      <w:r w:rsidRPr="00EB130C">
        <w:rPr>
          <w:rFonts w:ascii="Cambria" w:hAnsi="Cambria" w:cs="Arial"/>
          <w:bCs/>
          <w:color w:val="000000" w:themeColor="text1"/>
          <w:lang w:val="en-ID"/>
        </w:rPr>
        <w:t>di atas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 Milyar) sampai dengan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5 Milyar;</w:t>
      </w:r>
    </w:p>
    <w:p w:rsidR="00DF2473" w:rsidRPr="00EB130C" w:rsidRDefault="00DF2473" w:rsidP="00D932BA">
      <w:pPr>
        <w:pStyle w:val="ListParagraph"/>
        <w:numPr>
          <w:ilvl w:val="0"/>
          <w:numId w:val="26"/>
        </w:numPr>
        <w:spacing w:line="348"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Sebesar 0,25 % (nol koma duapuluh lima persen) untuk NJOP di atas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5 Milyar) sampai dengan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10 Milyar</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dan </w:t>
      </w:r>
    </w:p>
    <w:p w:rsidR="00DF2473" w:rsidRPr="00EB130C" w:rsidRDefault="00DF2473" w:rsidP="00D932BA">
      <w:pPr>
        <w:pStyle w:val="ListParagraph"/>
        <w:numPr>
          <w:ilvl w:val="0"/>
          <w:numId w:val="26"/>
        </w:numPr>
        <w:spacing w:line="348" w:lineRule="auto"/>
        <w:ind w:left="2127"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 xml:space="preserve">Sebesar 0,30 % (nol koma tiga puluh persen) untuk NJOP </w:t>
      </w:r>
      <w:r w:rsidR="00C249C8">
        <w:rPr>
          <w:rFonts w:ascii="Cambria" w:hAnsi="Cambria" w:cs="Arial"/>
          <w:bCs/>
          <w:color w:val="000000" w:themeColor="text1"/>
          <w:lang w:val="id-ID"/>
        </w:rPr>
        <w:t xml:space="preserve">      </w:t>
      </w:r>
      <w:r w:rsidRPr="00EB130C">
        <w:rPr>
          <w:rFonts w:ascii="Cambria" w:hAnsi="Cambria" w:cs="Arial"/>
          <w:bCs/>
          <w:color w:val="000000" w:themeColor="text1"/>
          <w:lang w:val="en-ID"/>
        </w:rPr>
        <w:t>di atas Rp</w:t>
      </w:r>
      <w:r w:rsidRPr="00EB130C">
        <w:rPr>
          <w:rFonts w:ascii="Cambria" w:hAnsi="Cambria" w:cs="Arial"/>
          <w:bCs/>
          <w:color w:val="000000" w:themeColor="text1"/>
          <w:lang w:val="id-ID"/>
        </w:rPr>
        <w:t>.</w:t>
      </w:r>
      <w:r w:rsidRPr="00EB130C">
        <w:rPr>
          <w:rFonts w:ascii="Cambria" w:hAnsi="Cambria" w:cs="Arial"/>
          <w:bCs/>
          <w:color w:val="000000" w:themeColor="text1"/>
          <w:lang w:val="en-ID"/>
        </w:rPr>
        <w:t xml:space="preserve"> 10 Milyar</w:t>
      </w:r>
      <w:r w:rsidRPr="00EB130C">
        <w:rPr>
          <w:rFonts w:ascii="Cambria" w:hAnsi="Cambria" w:cs="Arial"/>
          <w:bCs/>
          <w:color w:val="000000" w:themeColor="text1"/>
          <w:lang w:val="id-ID"/>
        </w:rPr>
        <w:t>.</w:t>
      </w:r>
    </w:p>
    <w:p w:rsidR="00DF2473" w:rsidRPr="00EB130C" w:rsidRDefault="00DF2473" w:rsidP="00D932BA">
      <w:pPr>
        <w:pStyle w:val="ListParagraph"/>
        <w:numPr>
          <w:ilvl w:val="0"/>
          <w:numId w:val="40"/>
        </w:numPr>
        <w:spacing w:line="348" w:lineRule="auto"/>
        <w:ind w:left="1276"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Menerapkan NJOPTKP  PBB P2 sebesar Rp 25 juta untuk setiap Wajib Pajak;</w:t>
      </w:r>
    </w:p>
    <w:p w:rsidR="00DF2473" w:rsidRPr="00EB130C" w:rsidRDefault="00DF2473" w:rsidP="00D932BA">
      <w:pPr>
        <w:pStyle w:val="ListParagraph"/>
        <w:numPr>
          <w:ilvl w:val="0"/>
          <w:numId w:val="40"/>
        </w:numPr>
        <w:spacing w:line="348" w:lineRule="auto"/>
        <w:ind w:left="1276" w:hanging="425"/>
        <w:contextualSpacing w:val="0"/>
        <w:jc w:val="both"/>
        <w:rPr>
          <w:rFonts w:ascii="Cambria" w:hAnsi="Cambria" w:cs="Arial"/>
          <w:bCs/>
          <w:color w:val="000000" w:themeColor="text1"/>
          <w:lang w:val="en-ID"/>
        </w:rPr>
      </w:pPr>
      <w:r w:rsidRPr="00EB130C">
        <w:rPr>
          <w:rFonts w:ascii="Cambria" w:hAnsi="Cambria" w:cs="Arial"/>
          <w:bCs/>
          <w:color w:val="000000" w:themeColor="text1"/>
          <w:lang w:val="en-ID"/>
        </w:rPr>
        <w:t>Menyesuaikan system dan aplikasi  dalam proses penetapan PBB P2  tahun fiskal 2017;</w:t>
      </w:r>
    </w:p>
    <w:p w:rsidR="00DF2473" w:rsidRPr="00EB130C" w:rsidRDefault="00DF2473" w:rsidP="00D932BA">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Dari</w:t>
      </w:r>
      <w:r w:rsidRPr="00EB130C">
        <w:rPr>
          <w:rFonts w:ascii="Cambria" w:hAnsi="Cambria" w:cs="Arial"/>
          <w:color w:val="000000" w:themeColor="text1"/>
        </w:rPr>
        <w:t xml:space="preserve"> anggaran sebesar Rp. </w:t>
      </w:r>
      <w:r w:rsidRPr="00EB130C">
        <w:rPr>
          <w:rFonts w:ascii="Cambria" w:hAnsi="Cambria" w:cs="Arial"/>
          <w:color w:val="000000" w:themeColor="text1"/>
          <w:lang w:val="id-ID"/>
        </w:rPr>
        <w:t>270.000.000</w:t>
      </w:r>
      <w:r w:rsidRPr="00EB130C">
        <w:rPr>
          <w:rFonts w:ascii="Cambria" w:hAnsi="Cambria" w:cs="Arial"/>
          <w:color w:val="000000" w:themeColor="text1"/>
        </w:rPr>
        <w:t>,-</w:t>
      </w:r>
      <w:r w:rsidRPr="00EB130C">
        <w:rPr>
          <w:rFonts w:ascii="Cambria" w:hAnsi="Cambria" w:cs="Arial"/>
          <w:color w:val="000000" w:themeColor="text1"/>
          <w:lang w:val="id-ID"/>
        </w:rPr>
        <w:t>,</w:t>
      </w:r>
      <w:r w:rsidRPr="00EB130C">
        <w:rPr>
          <w:rFonts w:ascii="Cambria" w:hAnsi="Cambria" w:cs="Arial"/>
          <w:color w:val="000000" w:themeColor="text1"/>
        </w:rPr>
        <w:t xml:space="preserve"> </w:t>
      </w:r>
      <w:r w:rsidRPr="00EB130C">
        <w:rPr>
          <w:rFonts w:ascii="Cambria" w:hAnsi="Cambria" w:cs="Arial"/>
          <w:color w:val="000000" w:themeColor="text1"/>
          <w:lang w:val="id-ID"/>
        </w:rPr>
        <w:t>r</w:t>
      </w:r>
      <w:r w:rsidRPr="00EB130C">
        <w:rPr>
          <w:rFonts w:ascii="Cambria" w:hAnsi="Cambria" w:cs="Arial"/>
          <w:color w:val="000000" w:themeColor="text1"/>
        </w:rPr>
        <w:t xml:space="preserve">ealisasi keuangan sampai </w:t>
      </w:r>
      <w:r w:rsidRPr="00EB130C">
        <w:rPr>
          <w:rFonts w:ascii="Cambria" w:hAnsi="Cambria" w:cs="Arial"/>
          <w:color w:val="000000" w:themeColor="text1"/>
          <w:lang w:val="id-ID"/>
        </w:rPr>
        <w:t xml:space="preserve">dengan </w:t>
      </w:r>
      <w:r w:rsidRPr="00EB130C">
        <w:rPr>
          <w:rFonts w:ascii="Cambria" w:hAnsi="Cambria" w:cs="Arial"/>
          <w:color w:val="000000" w:themeColor="text1"/>
        </w:rPr>
        <w:t>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 Rp. </w:t>
      </w:r>
      <w:r w:rsidRPr="00EB130C">
        <w:rPr>
          <w:rFonts w:ascii="Cambria" w:hAnsi="Cambria" w:cs="Arial"/>
          <w:color w:val="000000" w:themeColor="text1"/>
          <w:lang w:val="id-ID"/>
        </w:rPr>
        <w:t>259.436.000</w:t>
      </w:r>
      <w:r w:rsidRPr="00EB130C">
        <w:rPr>
          <w:rFonts w:ascii="Cambria" w:hAnsi="Cambria" w:cs="Arial"/>
          <w:color w:val="000000" w:themeColor="text1"/>
        </w:rPr>
        <w:t>,- (</w:t>
      </w:r>
      <w:r w:rsidRPr="00EB130C">
        <w:rPr>
          <w:rFonts w:ascii="Cambria" w:hAnsi="Cambria" w:cs="Arial"/>
          <w:color w:val="000000" w:themeColor="text1"/>
          <w:lang w:val="id-ID"/>
        </w:rPr>
        <w:t>96,09</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D932BA">
      <w:pPr>
        <w:pStyle w:val="ListParagraph"/>
        <w:ind w:left="851"/>
        <w:contextualSpacing w:val="0"/>
        <w:jc w:val="both"/>
        <w:rPr>
          <w:rFonts w:ascii="Cambria" w:hAnsi="Cambria" w:cs="Arial"/>
          <w:color w:val="000000" w:themeColor="text1"/>
          <w:lang w:val="id-ID"/>
        </w:rPr>
      </w:pPr>
    </w:p>
    <w:p w:rsidR="00DF2473" w:rsidRPr="00EB130C" w:rsidRDefault="00DF2473" w:rsidP="00D932BA">
      <w:pPr>
        <w:pStyle w:val="ListParagraph"/>
        <w:numPr>
          <w:ilvl w:val="0"/>
          <w:numId w:val="13"/>
        </w:numPr>
        <w:spacing w:line="348" w:lineRule="auto"/>
        <w:ind w:left="85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Intensifikasi Penagihan Pajak Daerah Lainnya</w:t>
      </w:r>
    </w:p>
    <w:p w:rsidR="00DF2473" w:rsidRPr="00EB130C" w:rsidRDefault="00DF2473" w:rsidP="00D932BA">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Maksud dari k</w:t>
      </w:r>
      <w:r w:rsidRPr="00EB130C">
        <w:rPr>
          <w:rFonts w:ascii="Cambria" w:hAnsi="Cambria" w:cs="Arial"/>
          <w:color w:val="000000" w:themeColor="text1"/>
        </w:rPr>
        <w:t>egiatan ini</w:t>
      </w:r>
      <w:r w:rsidRPr="00EB130C">
        <w:rPr>
          <w:rFonts w:ascii="Cambria" w:hAnsi="Cambria" w:cs="Arial"/>
          <w:color w:val="000000" w:themeColor="text1"/>
          <w:lang w:val="id-ID"/>
        </w:rPr>
        <w:t xml:space="preserve"> adalah Penagihan aktif terhadap Wajib Pajak (WP) Daerah (Pajak Hotel, Restoran, Parkir, Hiburan, Reklame dan Pajak Air Tanah) yang memiliki tunggakan pajak terus dilakukan dengan menyampaikan surat pemberitahuan, surat teguran, pemanggilan dan mendatangi wajib pajak serta melakukan pemasangan sticker atau penutupan sementara/ penyegelan. Wajib pajak yang memiliki tunggakan pajak daerah diarahkan untuk membayar kewajibannya ke Kas Daerah Kota Bogor melalui Bank Jabar Banten (BJB).</w:t>
      </w:r>
    </w:p>
    <w:p w:rsidR="00DF2473" w:rsidRPr="00EB130C" w:rsidRDefault="00DF2473" w:rsidP="00D932BA">
      <w:pPr>
        <w:spacing w:line="348" w:lineRule="auto"/>
        <w:ind w:left="851"/>
        <w:jc w:val="both"/>
        <w:rPr>
          <w:rFonts w:ascii="Cambria" w:hAnsi="Cambria" w:cs="Arial"/>
          <w:color w:val="000000" w:themeColor="text1"/>
        </w:rPr>
      </w:pPr>
      <w:r w:rsidRPr="00EB130C">
        <w:rPr>
          <w:rFonts w:ascii="Cambria" w:hAnsi="Cambria" w:cs="Arial"/>
          <w:color w:val="000000" w:themeColor="text1"/>
        </w:rPr>
        <w:t>Melalui kegiatan ini p</w:t>
      </w:r>
      <w:r w:rsidRPr="00EB130C">
        <w:rPr>
          <w:rFonts w:ascii="Cambria" w:hAnsi="Cambria" w:cs="Arial"/>
          <w:color w:val="000000" w:themeColor="text1"/>
          <w:lang w:val="id-ID"/>
        </w:rPr>
        <w:t>ada tahun 201</w:t>
      </w:r>
      <w:r w:rsidRPr="00EB130C">
        <w:rPr>
          <w:rFonts w:ascii="Cambria" w:hAnsi="Cambria" w:cs="Arial"/>
          <w:color w:val="000000" w:themeColor="text1"/>
        </w:rPr>
        <w:t>7</w:t>
      </w:r>
      <w:r w:rsidRPr="00EB130C">
        <w:rPr>
          <w:rFonts w:ascii="Cambria" w:hAnsi="Cambria" w:cs="Arial"/>
          <w:color w:val="000000" w:themeColor="text1"/>
          <w:lang w:val="id-ID"/>
        </w:rPr>
        <w:t xml:space="preserve"> telah dilakukan </w:t>
      </w:r>
      <w:r w:rsidRPr="00EB130C">
        <w:rPr>
          <w:rFonts w:ascii="Cambria" w:hAnsi="Cambria" w:cs="Arial"/>
          <w:color w:val="000000" w:themeColor="text1"/>
        </w:rPr>
        <w:t>beberapa kegiatan, antara lain :</w:t>
      </w:r>
    </w:p>
    <w:p w:rsidR="00DF2473" w:rsidRPr="00EB130C" w:rsidRDefault="00DF2473" w:rsidP="00D932BA">
      <w:pPr>
        <w:pStyle w:val="ListParagraph"/>
        <w:numPr>
          <w:ilvl w:val="0"/>
          <w:numId w:val="42"/>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Penyampaian Surat Teguran Pajak Daerah :</w:t>
      </w:r>
    </w:p>
    <w:p w:rsidR="00DF2473" w:rsidRPr="00EB130C" w:rsidRDefault="00DF2473" w:rsidP="00D932BA">
      <w:pPr>
        <w:pStyle w:val="ListParagraph"/>
        <w:numPr>
          <w:ilvl w:val="0"/>
          <w:numId w:val="43"/>
        </w:numPr>
        <w:tabs>
          <w:tab w:val="left" w:pos="4253"/>
          <w:tab w:val="left" w:pos="4395"/>
        </w:tabs>
        <w:spacing w:line="348" w:lineRule="auto"/>
        <w:ind w:hanging="426"/>
        <w:contextualSpacing w:val="0"/>
        <w:jc w:val="both"/>
        <w:rPr>
          <w:rFonts w:ascii="Cambria" w:hAnsi="Cambria" w:cs="Arial"/>
          <w:color w:val="000000" w:themeColor="text1"/>
        </w:rPr>
      </w:pPr>
      <w:r w:rsidRPr="00EB130C">
        <w:rPr>
          <w:rFonts w:ascii="Cambria" w:hAnsi="Cambria" w:cs="Arial"/>
          <w:color w:val="000000" w:themeColor="text1"/>
        </w:rPr>
        <w:t>Pajak Restoran</w:t>
      </w:r>
      <w:r w:rsidRPr="00EB130C">
        <w:rPr>
          <w:rFonts w:ascii="Cambria" w:hAnsi="Cambria" w:cs="Arial"/>
          <w:color w:val="000000" w:themeColor="text1"/>
        </w:rPr>
        <w:tab/>
        <w:t>:</w:t>
      </w:r>
      <w:r w:rsidRPr="00EB130C">
        <w:rPr>
          <w:rFonts w:ascii="Cambria" w:hAnsi="Cambria" w:cs="Arial"/>
          <w:color w:val="000000" w:themeColor="text1"/>
        </w:rPr>
        <w:tab/>
        <w:t>1.094 Surat</w:t>
      </w:r>
    </w:p>
    <w:p w:rsidR="00DF2473" w:rsidRPr="00EB130C" w:rsidRDefault="00DF2473" w:rsidP="00D932BA">
      <w:pPr>
        <w:pStyle w:val="ListParagraph"/>
        <w:numPr>
          <w:ilvl w:val="0"/>
          <w:numId w:val="43"/>
        </w:numPr>
        <w:tabs>
          <w:tab w:val="left" w:pos="4253"/>
          <w:tab w:val="left" w:pos="4395"/>
        </w:tabs>
        <w:spacing w:line="348" w:lineRule="auto"/>
        <w:ind w:hanging="426"/>
        <w:contextualSpacing w:val="0"/>
        <w:jc w:val="both"/>
        <w:rPr>
          <w:rFonts w:ascii="Cambria" w:hAnsi="Cambria" w:cs="Arial"/>
          <w:color w:val="000000" w:themeColor="text1"/>
        </w:rPr>
      </w:pPr>
      <w:r w:rsidRPr="00EB130C">
        <w:rPr>
          <w:rFonts w:ascii="Cambria" w:hAnsi="Cambria" w:cs="Arial"/>
          <w:color w:val="000000" w:themeColor="text1"/>
        </w:rPr>
        <w:t>Pajak Hiburan</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175 Surat</w:t>
      </w:r>
    </w:p>
    <w:p w:rsidR="00DF2473" w:rsidRPr="00EB130C" w:rsidRDefault="00DF2473" w:rsidP="00D932BA">
      <w:pPr>
        <w:pStyle w:val="ListParagraph"/>
        <w:numPr>
          <w:ilvl w:val="0"/>
          <w:numId w:val="43"/>
        </w:numPr>
        <w:tabs>
          <w:tab w:val="left" w:pos="4253"/>
          <w:tab w:val="left" w:pos="4395"/>
        </w:tabs>
        <w:spacing w:line="348" w:lineRule="auto"/>
        <w:ind w:hanging="426"/>
        <w:contextualSpacing w:val="0"/>
        <w:jc w:val="both"/>
        <w:rPr>
          <w:rFonts w:ascii="Cambria" w:hAnsi="Cambria" w:cs="Arial"/>
          <w:color w:val="000000" w:themeColor="text1"/>
        </w:rPr>
      </w:pPr>
      <w:r w:rsidRPr="00EB130C">
        <w:rPr>
          <w:rFonts w:ascii="Cambria" w:hAnsi="Cambria" w:cs="Arial"/>
          <w:color w:val="000000" w:themeColor="text1"/>
        </w:rPr>
        <w:t>Pajak Parkir</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675 Surat</w:t>
      </w:r>
    </w:p>
    <w:p w:rsidR="00DF2473" w:rsidRPr="00EB130C" w:rsidRDefault="00DF2473" w:rsidP="00D932BA">
      <w:pPr>
        <w:pStyle w:val="ListParagraph"/>
        <w:numPr>
          <w:ilvl w:val="0"/>
          <w:numId w:val="43"/>
        </w:numPr>
        <w:tabs>
          <w:tab w:val="left" w:pos="4253"/>
          <w:tab w:val="left" w:pos="4395"/>
        </w:tabs>
        <w:spacing w:line="348" w:lineRule="auto"/>
        <w:ind w:hanging="426"/>
        <w:contextualSpacing w:val="0"/>
        <w:jc w:val="both"/>
        <w:rPr>
          <w:rFonts w:ascii="Cambria" w:hAnsi="Cambria" w:cs="Arial"/>
          <w:color w:val="000000" w:themeColor="text1"/>
        </w:rPr>
      </w:pPr>
      <w:r w:rsidRPr="00EB130C">
        <w:rPr>
          <w:rFonts w:ascii="Cambria" w:hAnsi="Cambria" w:cs="Arial"/>
          <w:color w:val="000000" w:themeColor="text1"/>
        </w:rPr>
        <w:t>Pajak Hotel</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322 Surat</w:t>
      </w:r>
    </w:p>
    <w:p w:rsidR="00DF2473" w:rsidRPr="00EB130C" w:rsidRDefault="00DF2473" w:rsidP="00D932BA">
      <w:pPr>
        <w:pStyle w:val="ListParagraph"/>
        <w:numPr>
          <w:ilvl w:val="0"/>
          <w:numId w:val="43"/>
        </w:numPr>
        <w:tabs>
          <w:tab w:val="left" w:pos="4253"/>
          <w:tab w:val="left" w:pos="4395"/>
        </w:tabs>
        <w:spacing w:line="348" w:lineRule="auto"/>
        <w:ind w:hanging="426"/>
        <w:contextualSpacing w:val="0"/>
        <w:jc w:val="both"/>
        <w:rPr>
          <w:rFonts w:ascii="Cambria" w:hAnsi="Cambria" w:cs="Arial"/>
          <w:color w:val="000000" w:themeColor="text1"/>
        </w:rPr>
      </w:pPr>
      <w:r w:rsidRPr="00EB130C">
        <w:rPr>
          <w:rFonts w:ascii="Cambria" w:hAnsi="Cambria" w:cs="Arial"/>
          <w:color w:val="000000" w:themeColor="text1"/>
        </w:rPr>
        <w:t>Pajak Air Tanah</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268 Surat</w:t>
      </w:r>
    </w:p>
    <w:p w:rsidR="00DF2473" w:rsidRPr="00EB130C" w:rsidRDefault="00DF2473" w:rsidP="00D932BA">
      <w:pPr>
        <w:pStyle w:val="ListParagraph"/>
        <w:ind w:left="1701"/>
        <w:contextualSpacing w:val="0"/>
        <w:jc w:val="both"/>
        <w:rPr>
          <w:rFonts w:ascii="Cambria" w:hAnsi="Cambria" w:cs="Arial"/>
          <w:color w:val="000000" w:themeColor="text1"/>
          <w:lang w:val="id-ID"/>
        </w:rPr>
      </w:pPr>
    </w:p>
    <w:p w:rsidR="00DF2473" w:rsidRPr="00EB130C" w:rsidRDefault="00DF2473" w:rsidP="00D932BA">
      <w:pPr>
        <w:pStyle w:val="ListParagraph"/>
        <w:numPr>
          <w:ilvl w:val="0"/>
          <w:numId w:val="42"/>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Penyampaian Surat Ketetapan :</w:t>
      </w:r>
    </w:p>
    <w:p w:rsidR="00DF2473" w:rsidRPr="00EB130C" w:rsidRDefault="00DF2473" w:rsidP="00D932BA">
      <w:pPr>
        <w:pStyle w:val="ListParagraph"/>
        <w:numPr>
          <w:ilvl w:val="0"/>
          <w:numId w:val="44"/>
        </w:numPr>
        <w:tabs>
          <w:tab w:val="left" w:pos="4253"/>
          <w:tab w:val="left" w:pos="4395"/>
        </w:tabs>
        <w:spacing w:line="348" w:lineRule="auto"/>
        <w:ind w:hanging="425"/>
        <w:contextualSpacing w:val="0"/>
        <w:jc w:val="both"/>
        <w:rPr>
          <w:rFonts w:ascii="Cambria" w:hAnsi="Cambria" w:cs="Arial"/>
          <w:color w:val="000000" w:themeColor="text1"/>
          <w:lang w:val="id-ID"/>
        </w:rPr>
      </w:pPr>
      <w:r w:rsidRPr="00EB130C">
        <w:rPr>
          <w:rFonts w:ascii="Cambria" w:hAnsi="Cambria" w:cs="Arial"/>
          <w:color w:val="000000" w:themeColor="text1"/>
        </w:rPr>
        <w:t>SKPD</w:t>
      </w:r>
      <w:r w:rsidRPr="00EB130C">
        <w:rPr>
          <w:rFonts w:ascii="Cambria" w:hAnsi="Cambria" w:cs="Arial"/>
          <w:color w:val="000000" w:themeColor="text1"/>
        </w:rPr>
        <w:tab/>
        <w:t>:</w:t>
      </w:r>
      <w:r w:rsidRPr="00EB130C">
        <w:rPr>
          <w:rFonts w:ascii="Cambria" w:hAnsi="Cambria" w:cs="Arial"/>
          <w:color w:val="000000" w:themeColor="text1"/>
        </w:rPr>
        <w:tab/>
        <w:t>2.124 SKPD</w:t>
      </w:r>
    </w:p>
    <w:p w:rsidR="00DF2473" w:rsidRPr="00EB130C" w:rsidRDefault="00DF2473" w:rsidP="00D932BA">
      <w:pPr>
        <w:pStyle w:val="ListParagraph"/>
        <w:numPr>
          <w:ilvl w:val="0"/>
          <w:numId w:val="44"/>
        </w:numPr>
        <w:tabs>
          <w:tab w:val="left" w:pos="4253"/>
          <w:tab w:val="left" w:pos="4395"/>
        </w:tabs>
        <w:spacing w:line="348" w:lineRule="auto"/>
        <w:ind w:hanging="425"/>
        <w:contextualSpacing w:val="0"/>
        <w:jc w:val="both"/>
        <w:rPr>
          <w:rFonts w:ascii="Cambria" w:hAnsi="Cambria" w:cs="Arial"/>
          <w:color w:val="000000" w:themeColor="text1"/>
          <w:lang w:val="id-ID"/>
        </w:rPr>
      </w:pPr>
      <w:r w:rsidRPr="00EB130C">
        <w:rPr>
          <w:rFonts w:ascii="Cambria" w:hAnsi="Cambria" w:cs="Arial"/>
          <w:color w:val="000000" w:themeColor="text1"/>
        </w:rPr>
        <w:t>SKPDKB</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233 SKPDKB</w:t>
      </w:r>
    </w:p>
    <w:p w:rsidR="00DF2473" w:rsidRPr="00EB130C" w:rsidRDefault="00DF2473" w:rsidP="000A33B8">
      <w:pPr>
        <w:pStyle w:val="ListParagraph"/>
        <w:numPr>
          <w:ilvl w:val="0"/>
          <w:numId w:val="42"/>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 xml:space="preserve">Pemasangan Sticker </w:t>
      </w:r>
      <w:r w:rsidRPr="00EB130C">
        <w:rPr>
          <w:rFonts w:ascii="Cambria" w:hAnsi="Cambria" w:cs="Arial"/>
          <w:color w:val="000000" w:themeColor="text1"/>
        </w:rPr>
        <w:t>Pengawasan Pajak Daerah</w:t>
      </w:r>
      <w:r w:rsidRPr="00EB130C">
        <w:rPr>
          <w:rFonts w:ascii="Cambria" w:hAnsi="Cambria" w:cs="Arial"/>
          <w:color w:val="000000" w:themeColor="text1"/>
          <w:lang w:val="id-ID"/>
        </w:rPr>
        <w:t xml:space="preserve"> :</w:t>
      </w:r>
    </w:p>
    <w:p w:rsidR="00DF2473" w:rsidRPr="00EB130C" w:rsidRDefault="00DF2473" w:rsidP="000A33B8">
      <w:pPr>
        <w:pStyle w:val="ListParagraph"/>
        <w:numPr>
          <w:ilvl w:val="0"/>
          <w:numId w:val="45"/>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Restoran</w:t>
      </w:r>
      <w:r w:rsidRPr="00EB130C">
        <w:rPr>
          <w:rFonts w:ascii="Cambria" w:hAnsi="Cambria" w:cs="Arial"/>
          <w:color w:val="000000" w:themeColor="text1"/>
        </w:rPr>
        <w:tab/>
        <w:t>:</w:t>
      </w:r>
      <w:r w:rsidRPr="00EB130C">
        <w:rPr>
          <w:rFonts w:ascii="Cambria" w:hAnsi="Cambria" w:cs="Arial"/>
          <w:color w:val="000000" w:themeColor="text1"/>
        </w:rPr>
        <w:tab/>
        <w:t>61 WP</w:t>
      </w:r>
    </w:p>
    <w:p w:rsidR="00DF2473" w:rsidRPr="00EB130C" w:rsidRDefault="00DF2473" w:rsidP="000A33B8">
      <w:pPr>
        <w:pStyle w:val="ListParagraph"/>
        <w:numPr>
          <w:ilvl w:val="0"/>
          <w:numId w:val="45"/>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Hiburan</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4 WP</w:t>
      </w:r>
    </w:p>
    <w:p w:rsidR="00DF2473" w:rsidRPr="00EB130C" w:rsidRDefault="00DF2473" w:rsidP="000A33B8">
      <w:pPr>
        <w:pStyle w:val="ListParagraph"/>
        <w:numPr>
          <w:ilvl w:val="0"/>
          <w:numId w:val="45"/>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Parkir</w:t>
      </w:r>
      <w:r w:rsidRPr="00EB130C">
        <w:rPr>
          <w:rFonts w:ascii="Cambria" w:hAnsi="Cambria" w:cs="Arial"/>
          <w:color w:val="000000" w:themeColor="text1"/>
        </w:rPr>
        <w:tab/>
        <w:t>:</w:t>
      </w:r>
      <w:r w:rsidRPr="00EB130C">
        <w:rPr>
          <w:rFonts w:ascii="Cambria" w:hAnsi="Cambria" w:cs="Arial"/>
          <w:color w:val="000000" w:themeColor="text1"/>
        </w:rPr>
        <w:tab/>
        <w:t>20 WP</w:t>
      </w:r>
    </w:p>
    <w:p w:rsidR="00DF2473" w:rsidRPr="00EB130C" w:rsidRDefault="00DF2473" w:rsidP="000A33B8">
      <w:pPr>
        <w:pStyle w:val="ListParagraph"/>
        <w:numPr>
          <w:ilvl w:val="0"/>
          <w:numId w:val="45"/>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Hotel</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8 WP</w:t>
      </w:r>
    </w:p>
    <w:p w:rsidR="00DF2473" w:rsidRPr="00EB130C" w:rsidRDefault="00DF2473" w:rsidP="000A33B8">
      <w:pPr>
        <w:pStyle w:val="ListParagraph"/>
        <w:numPr>
          <w:ilvl w:val="0"/>
          <w:numId w:val="45"/>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Air Tanah</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6 WP</w:t>
      </w:r>
    </w:p>
    <w:p w:rsidR="00DF2473" w:rsidRPr="00EB130C" w:rsidRDefault="00DF2473" w:rsidP="00D932BA">
      <w:pPr>
        <w:pStyle w:val="ListParagraph"/>
        <w:ind w:left="1260"/>
        <w:contextualSpacing w:val="0"/>
        <w:jc w:val="both"/>
        <w:rPr>
          <w:rFonts w:ascii="Cambria" w:hAnsi="Cambria" w:cs="Arial"/>
          <w:color w:val="000000" w:themeColor="text1"/>
          <w:lang w:val="id-ID"/>
        </w:rPr>
      </w:pPr>
    </w:p>
    <w:p w:rsidR="00DF2473" w:rsidRPr="00EB130C" w:rsidRDefault="00DF2473" w:rsidP="000A33B8">
      <w:pPr>
        <w:pStyle w:val="ListParagraph"/>
        <w:numPr>
          <w:ilvl w:val="0"/>
          <w:numId w:val="42"/>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Intensifikasi Penagihan Pajak Daerah Lainnya :</w:t>
      </w:r>
    </w:p>
    <w:p w:rsidR="00DF2473" w:rsidRPr="00EB130C" w:rsidRDefault="00DF2473" w:rsidP="000A33B8">
      <w:pPr>
        <w:pStyle w:val="ListParagraph"/>
        <w:numPr>
          <w:ilvl w:val="0"/>
          <w:numId w:val="46"/>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Restoran</w:t>
      </w:r>
      <w:r w:rsidRPr="00EB130C">
        <w:rPr>
          <w:rFonts w:ascii="Cambria" w:hAnsi="Cambria" w:cs="Arial"/>
          <w:color w:val="000000" w:themeColor="text1"/>
        </w:rPr>
        <w:tab/>
        <w:t>:</w:t>
      </w:r>
      <w:r w:rsidRPr="00EB130C">
        <w:rPr>
          <w:rFonts w:ascii="Cambria" w:hAnsi="Cambria" w:cs="Arial"/>
          <w:color w:val="000000" w:themeColor="text1"/>
        </w:rPr>
        <w:tab/>
        <w:t>26 WP</w:t>
      </w:r>
    </w:p>
    <w:p w:rsidR="00DF2473" w:rsidRPr="00EB130C" w:rsidRDefault="00DF2473" w:rsidP="000A33B8">
      <w:pPr>
        <w:pStyle w:val="ListParagraph"/>
        <w:numPr>
          <w:ilvl w:val="0"/>
          <w:numId w:val="46"/>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Hiburan</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 WP</w:t>
      </w:r>
    </w:p>
    <w:p w:rsidR="00DF2473" w:rsidRPr="00EB130C" w:rsidRDefault="00DF2473" w:rsidP="000A33B8">
      <w:pPr>
        <w:pStyle w:val="ListParagraph"/>
        <w:numPr>
          <w:ilvl w:val="0"/>
          <w:numId w:val="46"/>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Parkir</w:t>
      </w:r>
      <w:r w:rsidRPr="00EB130C">
        <w:rPr>
          <w:rFonts w:ascii="Cambria" w:hAnsi="Cambria" w:cs="Arial"/>
          <w:color w:val="000000" w:themeColor="text1"/>
        </w:rPr>
        <w:tab/>
        <w:t>:</w:t>
      </w:r>
      <w:r w:rsidRPr="00EB130C">
        <w:rPr>
          <w:rFonts w:ascii="Cambria" w:hAnsi="Cambria" w:cs="Arial"/>
          <w:color w:val="000000" w:themeColor="text1"/>
        </w:rPr>
        <w:tab/>
        <w:t>22 WP</w:t>
      </w:r>
    </w:p>
    <w:p w:rsidR="00DF2473" w:rsidRPr="00EB130C" w:rsidRDefault="00DF2473" w:rsidP="000A33B8">
      <w:pPr>
        <w:pStyle w:val="ListParagraph"/>
        <w:numPr>
          <w:ilvl w:val="0"/>
          <w:numId w:val="46"/>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Hotel</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9 WP</w:t>
      </w:r>
    </w:p>
    <w:p w:rsidR="00DF2473" w:rsidRPr="00EB130C" w:rsidRDefault="00DF2473" w:rsidP="000A33B8">
      <w:pPr>
        <w:pStyle w:val="ListParagraph"/>
        <w:numPr>
          <w:ilvl w:val="0"/>
          <w:numId w:val="46"/>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Air Tanah</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9 WP</w:t>
      </w:r>
    </w:p>
    <w:p w:rsidR="00DF2473" w:rsidRPr="00EB130C" w:rsidRDefault="00DF2473" w:rsidP="00D932BA">
      <w:pPr>
        <w:tabs>
          <w:tab w:val="left" w:pos="4253"/>
          <w:tab w:val="left" w:pos="4395"/>
        </w:tabs>
        <w:ind w:left="1701"/>
        <w:jc w:val="both"/>
        <w:rPr>
          <w:rFonts w:ascii="Cambria" w:hAnsi="Cambria" w:cs="Arial"/>
          <w:color w:val="000000" w:themeColor="text1"/>
          <w:lang w:val="id-ID"/>
        </w:rPr>
      </w:pPr>
    </w:p>
    <w:p w:rsidR="00DF2473" w:rsidRPr="00EB130C" w:rsidRDefault="00DF2473" w:rsidP="000A33B8">
      <w:pPr>
        <w:pStyle w:val="ListParagraph"/>
        <w:numPr>
          <w:ilvl w:val="0"/>
          <w:numId w:val="42"/>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Pendampingan Piutang Pajak Daerah Lainnya :</w:t>
      </w:r>
    </w:p>
    <w:p w:rsidR="00DF2473" w:rsidRPr="00EB130C" w:rsidRDefault="00DF2473" w:rsidP="000A33B8">
      <w:pPr>
        <w:pStyle w:val="ListParagraph"/>
        <w:numPr>
          <w:ilvl w:val="0"/>
          <w:numId w:val="47"/>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Restoran</w:t>
      </w:r>
      <w:r w:rsidRPr="00EB130C">
        <w:rPr>
          <w:rFonts w:ascii="Cambria" w:hAnsi="Cambria" w:cs="Arial"/>
          <w:color w:val="000000" w:themeColor="text1"/>
        </w:rPr>
        <w:tab/>
        <w:t>:</w:t>
      </w:r>
      <w:r w:rsidRPr="00EB130C">
        <w:rPr>
          <w:rFonts w:ascii="Cambria" w:hAnsi="Cambria" w:cs="Arial"/>
          <w:color w:val="000000" w:themeColor="text1"/>
        </w:rPr>
        <w:tab/>
        <w:t xml:space="preserve">  6 WP</w:t>
      </w:r>
    </w:p>
    <w:p w:rsidR="00DF2473" w:rsidRPr="00EB130C" w:rsidRDefault="00DF2473" w:rsidP="000A33B8">
      <w:pPr>
        <w:pStyle w:val="ListParagraph"/>
        <w:numPr>
          <w:ilvl w:val="0"/>
          <w:numId w:val="47"/>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Hiburan</w:t>
      </w:r>
      <w:r w:rsidRPr="00EB130C">
        <w:rPr>
          <w:rFonts w:ascii="Cambria" w:hAnsi="Cambria" w:cs="Arial"/>
          <w:color w:val="000000" w:themeColor="text1"/>
        </w:rPr>
        <w:tab/>
        <w:t>:</w:t>
      </w:r>
      <w:r w:rsidRPr="00EB130C">
        <w:rPr>
          <w:rFonts w:ascii="Cambria" w:hAnsi="Cambria" w:cs="Arial"/>
          <w:color w:val="000000" w:themeColor="text1"/>
        </w:rPr>
        <w:tab/>
        <w:t xml:space="preserve">  3 WP</w:t>
      </w:r>
    </w:p>
    <w:p w:rsidR="00DF2473" w:rsidRPr="00EB130C" w:rsidRDefault="00DF2473" w:rsidP="000A33B8">
      <w:pPr>
        <w:pStyle w:val="ListParagraph"/>
        <w:numPr>
          <w:ilvl w:val="0"/>
          <w:numId w:val="47"/>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Parkir</w:t>
      </w:r>
      <w:r w:rsidRPr="00EB130C">
        <w:rPr>
          <w:rFonts w:ascii="Cambria" w:hAnsi="Cambria" w:cs="Arial"/>
          <w:color w:val="000000" w:themeColor="text1"/>
        </w:rPr>
        <w:tab/>
        <w:t>:</w:t>
      </w:r>
      <w:r w:rsidRPr="00EB130C">
        <w:rPr>
          <w:rFonts w:ascii="Cambria" w:hAnsi="Cambria" w:cs="Arial"/>
          <w:color w:val="000000" w:themeColor="text1"/>
        </w:rPr>
        <w:tab/>
        <w:t xml:space="preserve">  5 WP</w:t>
      </w:r>
    </w:p>
    <w:p w:rsidR="00DF2473" w:rsidRPr="00EB130C" w:rsidRDefault="00DF2473" w:rsidP="000A33B8">
      <w:pPr>
        <w:pStyle w:val="ListParagraph"/>
        <w:numPr>
          <w:ilvl w:val="0"/>
          <w:numId w:val="47"/>
        </w:numPr>
        <w:tabs>
          <w:tab w:val="left" w:pos="4253"/>
          <w:tab w:val="left" w:pos="4395"/>
        </w:tabs>
        <w:spacing w:line="360"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rPr>
        <w:t>Pajak Hotel</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5 WP</w:t>
      </w:r>
    </w:p>
    <w:p w:rsidR="00DF2473" w:rsidRPr="00EB130C" w:rsidRDefault="00DF2473" w:rsidP="00D932BA">
      <w:pPr>
        <w:pStyle w:val="ListParagraph"/>
        <w:ind w:left="851"/>
        <w:contextualSpacing w:val="0"/>
        <w:jc w:val="both"/>
        <w:rPr>
          <w:rFonts w:ascii="Cambria" w:hAnsi="Cambria" w:cs="Arial"/>
          <w:color w:val="000000" w:themeColor="text1"/>
          <w:lang w:val="id-ID"/>
        </w:rPr>
      </w:pPr>
    </w:p>
    <w:p w:rsidR="00DF2473" w:rsidRPr="00EB130C" w:rsidRDefault="00DF2473" w:rsidP="00FB3037">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anggaran sebesar Rp. </w:t>
      </w:r>
      <w:r w:rsidRPr="00EB130C">
        <w:rPr>
          <w:rFonts w:ascii="Cambria" w:hAnsi="Cambria" w:cs="Arial"/>
          <w:color w:val="000000" w:themeColor="text1"/>
          <w:lang w:val="id-ID"/>
        </w:rPr>
        <w:t>340</w:t>
      </w:r>
      <w:r w:rsidRPr="00EB130C">
        <w:rPr>
          <w:rFonts w:ascii="Cambria" w:hAnsi="Cambria" w:cs="Arial"/>
          <w:color w:val="000000" w:themeColor="text1"/>
        </w:rPr>
        <w:t>.</w:t>
      </w:r>
      <w:r w:rsidRPr="00EB130C">
        <w:rPr>
          <w:rFonts w:ascii="Cambria" w:hAnsi="Cambria" w:cs="Arial"/>
          <w:color w:val="000000" w:themeColor="text1"/>
          <w:lang w:val="id-ID"/>
        </w:rPr>
        <w:t>0</w:t>
      </w:r>
      <w:r w:rsidRPr="00EB130C">
        <w:rPr>
          <w:rFonts w:ascii="Cambria" w:hAnsi="Cambria" w:cs="Arial"/>
          <w:color w:val="000000" w:themeColor="text1"/>
        </w:rPr>
        <w:t>00.000,- realisasi anggaran sampai dengan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w:t>
      </w:r>
      <w:r w:rsidRPr="00EB130C">
        <w:rPr>
          <w:rFonts w:ascii="Cambria" w:hAnsi="Cambria" w:cs="Arial"/>
          <w:color w:val="000000" w:themeColor="text1"/>
          <w:lang w:val="id-ID"/>
        </w:rPr>
        <w:t>250.770.717,- (73,76%).</w:t>
      </w:r>
    </w:p>
    <w:p w:rsidR="00DF2473" w:rsidRPr="00EB130C" w:rsidRDefault="00DF2473" w:rsidP="00D932BA">
      <w:pPr>
        <w:pStyle w:val="ListParagraph"/>
        <w:ind w:left="851"/>
        <w:contextualSpacing w:val="0"/>
        <w:jc w:val="both"/>
        <w:rPr>
          <w:rFonts w:ascii="Cambria" w:hAnsi="Cambria" w:cs="Arial"/>
          <w:color w:val="000000" w:themeColor="text1"/>
          <w:lang w:val="id-ID"/>
        </w:rPr>
      </w:pPr>
    </w:p>
    <w:p w:rsidR="00DF2473" w:rsidRPr="00EB130C" w:rsidRDefault="00DF2473" w:rsidP="00FB3037">
      <w:pPr>
        <w:pStyle w:val="ListParagraph"/>
        <w:spacing w:line="360" w:lineRule="auto"/>
        <w:ind w:left="0" w:firstLine="708"/>
        <w:contextualSpacing w:val="0"/>
        <w:jc w:val="both"/>
        <w:rPr>
          <w:rFonts w:ascii="Cambria" w:hAnsi="Cambria" w:cs="Arial"/>
          <w:color w:val="000000" w:themeColor="text1"/>
          <w:lang w:val="id-ID"/>
        </w:rPr>
      </w:pPr>
      <w:r w:rsidRPr="00EB130C">
        <w:rPr>
          <w:rFonts w:ascii="Cambria" w:hAnsi="Cambria" w:cs="Arial"/>
          <w:color w:val="000000" w:themeColor="text1"/>
          <w:lang w:val="id-ID"/>
        </w:rPr>
        <w:t>S</w:t>
      </w:r>
      <w:r w:rsidRPr="00EB130C">
        <w:rPr>
          <w:rFonts w:ascii="Cambria" w:hAnsi="Cambria" w:cs="Arial"/>
          <w:color w:val="000000" w:themeColor="text1"/>
        </w:rPr>
        <w:t>asaran strate</w:t>
      </w:r>
      <w:r w:rsidRPr="00EB130C">
        <w:rPr>
          <w:rFonts w:ascii="Cambria" w:hAnsi="Cambria" w:cs="Arial"/>
          <w:color w:val="000000" w:themeColor="text1"/>
          <w:lang w:val="id-ID"/>
        </w:rPr>
        <w:t>gis</w:t>
      </w:r>
      <w:r w:rsidRPr="00EB130C">
        <w:rPr>
          <w:rFonts w:ascii="Cambria" w:hAnsi="Cambria" w:cs="Arial"/>
          <w:color w:val="000000" w:themeColor="text1"/>
        </w:rPr>
        <w:t xml:space="preserve"> </w:t>
      </w:r>
      <w:r w:rsidRPr="00EB130C">
        <w:rPr>
          <w:rFonts w:ascii="Cambria" w:hAnsi="Cambria" w:cs="Arial"/>
          <w:color w:val="000000" w:themeColor="text1"/>
          <w:lang w:val="id-ID"/>
        </w:rPr>
        <w:t>Badan</w:t>
      </w:r>
      <w:r w:rsidRPr="00EB130C">
        <w:rPr>
          <w:rFonts w:ascii="Cambria" w:hAnsi="Cambria" w:cs="Arial"/>
          <w:color w:val="000000" w:themeColor="text1"/>
        </w:rPr>
        <w:t xml:space="preserve"> Pendapatan Daerah Kota Bogor tahun 201</w:t>
      </w:r>
      <w:r w:rsidRPr="00EB130C">
        <w:rPr>
          <w:rFonts w:ascii="Cambria" w:hAnsi="Cambria" w:cs="Arial"/>
          <w:color w:val="000000" w:themeColor="text1"/>
          <w:lang w:val="id-ID"/>
        </w:rPr>
        <w:t>7</w:t>
      </w:r>
      <w:r w:rsidRPr="00EB130C">
        <w:rPr>
          <w:rFonts w:ascii="Cambria" w:hAnsi="Cambria" w:cs="Arial"/>
          <w:color w:val="000000" w:themeColor="text1"/>
        </w:rPr>
        <w:t xml:space="preserve"> yang mendukung kepada pencapaian </w:t>
      </w:r>
      <w:r w:rsidRPr="00EB130C">
        <w:rPr>
          <w:rFonts w:ascii="Cambria" w:hAnsi="Cambria" w:cs="Arial"/>
          <w:b/>
          <w:color w:val="000000" w:themeColor="text1"/>
          <w:lang w:val="id-ID"/>
        </w:rPr>
        <w:t>M</w:t>
      </w:r>
      <w:r w:rsidRPr="00EB130C">
        <w:rPr>
          <w:rFonts w:ascii="Cambria" w:hAnsi="Cambria" w:cs="Arial"/>
          <w:b/>
          <w:color w:val="000000" w:themeColor="text1"/>
          <w:lang w:val="sv-SE"/>
        </w:rPr>
        <w:t xml:space="preserve">isi </w:t>
      </w:r>
      <w:r w:rsidRPr="00EB130C">
        <w:rPr>
          <w:rFonts w:ascii="Cambria" w:hAnsi="Cambria" w:cs="Arial"/>
          <w:b/>
          <w:color w:val="000000" w:themeColor="text1"/>
          <w:lang w:val="id-ID"/>
        </w:rPr>
        <w:t>Kedua</w:t>
      </w:r>
      <w:r w:rsidRPr="00EB130C">
        <w:rPr>
          <w:rFonts w:ascii="Cambria" w:hAnsi="Cambria" w:cs="Arial"/>
          <w:color w:val="000000" w:themeColor="text1"/>
          <w:lang w:val="sv-SE"/>
        </w:rPr>
        <w:t>,</w:t>
      </w:r>
      <w:r w:rsidRPr="00EB130C">
        <w:rPr>
          <w:rFonts w:ascii="Cambria" w:hAnsi="Cambria" w:cs="Arial"/>
          <w:color w:val="000000" w:themeColor="text1"/>
          <w:lang w:val="id-ID"/>
        </w:rPr>
        <w:t xml:space="preserve"> antara lain :</w:t>
      </w:r>
    </w:p>
    <w:p w:rsidR="00DF2473" w:rsidRPr="00EB130C" w:rsidRDefault="00DF2473" w:rsidP="00D932BA">
      <w:pPr>
        <w:pStyle w:val="ListParagraph"/>
        <w:ind w:left="0" w:firstLine="708"/>
        <w:contextualSpacing w:val="0"/>
        <w:jc w:val="both"/>
        <w:rPr>
          <w:rFonts w:ascii="Cambria" w:hAnsi="Cambria" w:cs="Arial"/>
          <w:color w:val="000000" w:themeColor="text1"/>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410"/>
        <w:gridCol w:w="1275"/>
        <w:gridCol w:w="1276"/>
        <w:gridCol w:w="992"/>
      </w:tblGrid>
      <w:tr w:rsidR="00DF2473" w:rsidRPr="00EB130C" w:rsidTr="00FB3037">
        <w:tc>
          <w:tcPr>
            <w:tcW w:w="2552" w:type="dxa"/>
            <w:tcBorders>
              <w:bottom w:val="single" w:sz="4" w:space="0" w:color="auto"/>
            </w:tcBorders>
            <w:vAlign w:val="center"/>
          </w:tcPr>
          <w:p w:rsidR="00DF2473" w:rsidRPr="00EB130C" w:rsidRDefault="00DF2473" w:rsidP="003C3C5B">
            <w:pPr>
              <w:pStyle w:val="BodyTextIndent"/>
              <w:ind w:left="-57" w:right="-57"/>
              <w:jc w:val="center"/>
              <w:rPr>
                <w:rFonts w:ascii="Cambria" w:hAnsi="Cambria" w:cs="Arial"/>
                <w:b/>
                <w:color w:val="000000" w:themeColor="text1"/>
                <w:sz w:val="20"/>
                <w:szCs w:val="20"/>
              </w:rPr>
            </w:pPr>
            <w:r w:rsidRPr="00EB130C">
              <w:rPr>
                <w:rFonts w:ascii="Cambria" w:hAnsi="Cambria" w:cs="Arial"/>
                <w:b/>
                <w:color w:val="000000" w:themeColor="text1"/>
                <w:sz w:val="20"/>
                <w:szCs w:val="20"/>
              </w:rPr>
              <w:t>Sasaran Strategis</w:t>
            </w:r>
          </w:p>
        </w:tc>
        <w:tc>
          <w:tcPr>
            <w:tcW w:w="2410" w:type="dxa"/>
            <w:tcBorders>
              <w:bottom w:val="single" w:sz="4" w:space="0" w:color="auto"/>
            </w:tcBorders>
            <w:vAlign w:val="center"/>
          </w:tcPr>
          <w:p w:rsidR="00DF2473" w:rsidRPr="00EB130C" w:rsidRDefault="00DF2473" w:rsidP="003C3C5B">
            <w:pPr>
              <w:pStyle w:val="BodyTextIndent"/>
              <w:ind w:left="-57" w:right="-57"/>
              <w:jc w:val="center"/>
              <w:rPr>
                <w:rFonts w:ascii="Cambria" w:hAnsi="Cambria" w:cs="Arial"/>
                <w:b/>
                <w:color w:val="000000" w:themeColor="text1"/>
                <w:sz w:val="20"/>
                <w:szCs w:val="20"/>
              </w:rPr>
            </w:pPr>
            <w:r w:rsidRPr="00EB130C">
              <w:rPr>
                <w:rFonts w:ascii="Cambria" w:hAnsi="Cambria" w:cs="Arial"/>
                <w:b/>
                <w:color w:val="000000" w:themeColor="text1"/>
                <w:sz w:val="20"/>
                <w:szCs w:val="20"/>
              </w:rPr>
              <w:t>Indikator Kinerja</w:t>
            </w:r>
          </w:p>
        </w:tc>
        <w:tc>
          <w:tcPr>
            <w:tcW w:w="1275" w:type="dxa"/>
            <w:tcBorders>
              <w:bottom w:val="single" w:sz="4" w:space="0" w:color="auto"/>
            </w:tcBorders>
            <w:vAlign w:val="center"/>
          </w:tcPr>
          <w:p w:rsidR="00DF2473" w:rsidRPr="00EB130C" w:rsidRDefault="00DF2473" w:rsidP="003C3C5B">
            <w:pPr>
              <w:pStyle w:val="BodyTextIndent"/>
              <w:ind w:left="-57" w:right="-57"/>
              <w:jc w:val="center"/>
              <w:rPr>
                <w:rFonts w:ascii="Cambria" w:hAnsi="Cambria" w:cs="Arial"/>
                <w:b/>
                <w:color w:val="000000" w:themeColor="text1"/>
                <w:sz w:val="20"/>
                <w:szCs w:val="20"/>
                <w:lang w:val="id-ID"/>
              </w:rPr>
            </w:pPr>
            <w:r w:rsidRPr="00EB130C">
              <w:rPr>
                <w:rFonts w:ascii="Cambria" w:hAnsi="Cambria" w:cs="Arial"/>
                <w:b/>
                <w:color w:val="000000" w:themeColor="text1"/>
                <w:sz w:val="20"/>
                <w:szCs w:val="20"/>
              </w:rPr>
              <w:t>Target</w:t>
            </w:r>
          </w:p>
        </w:tc>
        <w:tc>
          <w:tcPr>
            <w:tcW w:w="1276" w:type="dxa"/>
            <w:tcBorders>
              <w:bottom w:val="single" w:sz="4" w:space="0" w:color="auto"/>
            </w:tcBorders>
            <w:vAlign w:val="center"/>
          </w:tcPr>
          <w:p w:rsidR="00DF2473" w:rsidRPr="00EB130C" w:rsidRDefault="00DF2473" w:rsidP="003C3C5B">
            <w:pPr>
              <w:pStyle w:val="BodyTextIndent"/>
              <w:spacing w:before="60" w:after="60"/>
              <w:ind w:left="-57" w:right="-57"/>
              <w:jc w:val="center"/>
              <w:rPr>
                <w:rFonts w:ascii="Cambria" w:hAnsi="Cambria" w:cs="Arial"/>
                <w:b/>
                <w:color w:val="000000" w:themeColor="text1"/>
                <w:sz w:val="20"/>
                <w:szCs w:val="20"/>
              </w:rPr>
            </w:pPr>
            <w:r w:rsidRPr="00EB130C">
              <w:rPr>
                <w:rFonts w:ascii="Cambria" w:hAnsi="Cambria" w:cs="Arial"/>
                <w:b/>
                <w:color w:val="000000" w:themeColor="text1"/>
                <w:sz w:val="20"/>
                <w:szCs w:val="20"/>
              </w:rPr>
              <w:t>Realisasi</w:t>
            </w:r>
          </w:p>
        </w:tc>
        <w:tc>
          <w:tcPr>
            <w:tcW w:w="992" w:type="dxa"/>
            <w:tcBorders>
              <w:bottom w:val="single" w:sz="4" w:space="0" w:color="auto"/>
            </w:tcBorders>
            <w:vAlign w:val="center"/>
          </w:tcPr>
          <w:p w:rsidR="00DF2473" w:rsidRPr="00EB130C" w:rsidRDefault="00DF2473" w:rsidP="003C3C5B">
            <w:pPr>
              <w:pStyle w:val="BodyTextIndent"/>
              <w:ind w:left="-57" w:right="-57"/>
              <w:jc w:val="center"/>
              <w:rPr>
                <w:rFonts w:ascii="Cambria" w:hAnsi="Cambria" w:cs="Arial"/>
                <w:b/>
                <w:color w:val="000000" w:themeColor="text1"/>
                <w:sz w:val="20"/>
                <w:szCs w:val="20"/>
              </w:rPr>
            </w:pPr>
            <w:r w:rsidRPr="00EB130C">
              <w:rPr>
                <w:rFonts w:ascii="Cambria" w:hAnsi="Cambria" w:cs="Arial"/>
                <w:b/>
                <w:color w:val="000000" w:themeColor="text1"/>
                <w:sz w:val="20"/>
                <w:szCs w:val="20"/>
              </w:rPr>
              <w:t>% Capaian Kinerja</w:t>
            </w:r>
          </w:p>
        </w:tc>
      </w:tr>
      <w:tr w:rsidR="00DF2473" w:rsidRPr="00EB130C" w:rsidTr="00FB3037">
        <w:trPr>
          <w:trHeight w:val="70"/>
        </w:trPr>
        <w:tc>
          <w:tcPr>
            <w:tcW w:w="2552" w:type="dxa"/>
            <w:vMerge w:val="restart"/>
            <w:tcBorders>
              <w:top w:val="single" w:sz="4" w:space="0" w:color="auto"/>
            </w:tcBorders>
          </w:tcPr>
          <w:p w:rsidR="00DF2473" w:rsidRPr="00EB130C" w:rsidRDefault="00DF2473" w:rsidP="003C3C5B">
            <w:pPr>
              <w:pStyle w:val="BodyTextIndent"/>
              <w:spacing w:before="120"/>
              <w:ind w:left="0"/>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Meningkatnya Kepuasan WP Dalam Pelayanan Pembayaran Pajak Daerah</w:t>
            </w:r>
          </w:p>
        </w:tc>
        <w:tc>
          <w:tcPr>
            <w:tcW w:w="2410" w:type="dxa"/>
            <w:tcBorders>
              <w:top w:val="single" w:sz="4" w:space="0" w:color="auto"/>
              <w:bottom w:val="single" w:sz="4" w:space="0" w:color="auto"/>
            </w:tcBorders>
          </w:tcPr>
          <w:p w:rsidR="00DF2473" w:rsidRPr="00EB130C" w:rsidRDefault="00DF2473" w:rsidP="003C3C5B">
            <w:pPr>
              <w:pStyle w:val="BodyTextIndent"/>
              <w:spacing w:before="120"/>
              <w:ind w:left="-57" w:right="-57"/>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WP yang Puas Terhadap Pelayanan Pajak Daerah</w:t>
            </w:r>
          </w:p>
        </w:tc>
        <w:tc>
          <w:tcPr>
            <w:tcW w:w="1275" w:type="dxa"/>
            <w:tcBorders>
              <w:top w:val="single" w:sz="4" w:space="0" w:color="auto"/>
              <w:bottom w:val="single" w:sz="4" w:space="0" w:color="auto"/>
            </w:tcBorders>
          </w:tcPr>
          <w:p w:rsidR="00DF2473" w:rsidRPr="00EB130C" w:rsidRDefault="00DF2473" w:rsidP="00FB3037">
            <w:pPr>
              <w:pStyle w:val="BodyTextIndent"/>
              <w:spacing w:before="120"/>
              <w:ind w:left="0" w:right="17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85%</w:t>
            </w:r>
          </w:p>
        </w:tc>
        <w:tc>
          <w:tcPr>
            <w:tcW w:w="1276" w:type="dxa"/>
            <w:tcBorders>
              <w:top w:val="single" w:sz="4" w:space="0" w:color="auto"/>
              <w:bottom w:val="single" w:sz="4" w:space="0" w:color="auto"/>
            </w:tcBorders>
          </w:tcPr>
          <w:p w:rsidR="00DF2473" w:rsidRPr="00EB130C" w:rsidRDefault="00DF2473" w:rsidP="00FB3037">
            <w:pPr>
              <w:pStyle w:val="BodyTextIndent"/>
              <w:spacing w:before="120"/>
              <w:ind w:left="0" w:right="170"/>
              <w:jc w:val="right"/>
              <w:rPr>
                <w:rFonts w:ascii="Cambria" w:hAnsi="Cambria"/>
                <w:color w:val="000000" w:themeColor="text1"/>
                <w:sz w:val="20"/>
                <w:szCs w:val="20"/>
                <w:lang w:val="id-ID"/>
              </w:rPr>
            </w:pPr>
            <w:r w:rsidRPr="00EB130C">
              <w:rPr>
                <w:rFonts w:ascii="Cambria" w:hAnsi="Cambria"/>
                <w:color w:val="000000" w:themeColor="text1"/>
                <w:sz w:val="20"/>
                <w:szCs w:val="20"/>
                <w:lang w:val="id-ID"/>
              </w:rPr>
              <w:t>9</w:t>
            </w:r>
            <w:r w:rsidRPr="00EB130C">
              <w:rPr>
                <w:rFonts w:ascii="Cambria" w:hAnsi="Cambria"/>
                <w:color w:val="000000" w:themeColor="text1"/>
                <w:sz w:val="20"/>
                <w:szCs w:val="20"/>
              </w:rPr>
              <w:t>1</w:t>
            </w:r>
            <w:r w:rsidRPr="00EB130C">
              <w:rPr>
                <w:rFonts w:ascii="Cambria" w:hAnsi="Cambria"/>
                <w:color w:val="000000" w:themeColor="text1"/>
                <w:sz w:val="20"/>
                <w:szCs w:val="20"/>
                <w:lang w:val="id-ID"/>
              </w:rPr>
              <w:t>,</w:t>
            </w:r>
            <w:r w:rsidRPr="00EB130C">
              <w:rPr>
                <w:rFonts w:ascii="Cambria" w:hAnsi="Cambria"/>
                <w:color w:val="000000" w:themeColor="text1"/>
                <w:sz w:val="20"/>
                <w:szCs w:val="20"/>
              </w:rPr>
              <w:t>17</w:t>
            </w:r>
            <w:r w:rsidRPr="00EB130C">
              <w:rPr>
                <w:rFonts w:ascii="Cambria" w:hAnsi="Cambria"/>
                <w:color w:val="000000" w:themeColor="text1"/>
                <w:sz w:val="20"/>
                <w:szCs w:val="20"/>
                <w:lang w:val="id-ID"/>
              </w:rPr>
              <w:t>%</w:t>
            </w:r>
          </w:p>
        </w:tc>
        <w:tc>
          <w:tcPr>
            <w:tcW w:w="992" w:type="dxa"/>
            <w:tcBorders>
              <w:top w:val="single" w:sz="4" w:space="0" w:color="auto"/>
              <w:bottom w:val="single" w:sz="4" w:space="0" w:color="auto"/>
            </w:tcBorders>
          </w:tcPr>
          <w:p w:rsidR="00DF2473" w:rsidRPr="00EB130C" w:rsidRDefault="00DF2473" w:rsidP="003C3C5B">
            <w:pPr>
              <w:pStyle w:val="BodyTextIndent"/>
              <w:spacing w:before="120"/>
              <w:ind w:left="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107,26</w:t>
            </w:r>
          </w:p>
        </w:tc>
      </w:tr>
      <w:tr w:rsidR="00DF2473" w:rsidRPr="00EB130C" w:rsidTr="00FB3037">
        <w:trPr>
          <w:trHeight w:val="60"/>
        </w:trPr>
        <w:tc>
          <w:tcPr>
            <w:tcW w:w="2552" w:type="dxa"/>
            <w:vMerge/>
            <w:tcBorders>
              <w:bottom w:val="single" w:sz="4" w:space="0" w:color="auto"/>
            </w:tcBorders>
          </w:tcPr>
          <w:p w:rsidR="00DF2473" w:rsidRPr="00EB130C" w:rsidRDefault="00DF2473" w:rsidP="003C3C5B">
            <w:pPr>
              <w:pStyle w:val="BodyTextIndent"/>
              <w:spacing w:before="120"/>
              <w:ind w:left="0"/>
              <w:jc w:val="both"/>
              <w:rPr>
                <w:rFonts w:ascii="Cambria" w:hAnsi="Cambria" w:cs="Arial"/>
                <w:color w:val="000000" w:themeColor="text1"/>
                <w:sz w:val="20"/>
                <w:szCs w:val="20"/>
                <w:lang w:val="id-ID"/>
              </w:rPr>
            </w:pPr>
          </w:p>
        </w:tc>
        <w:tc>
          <w:tcPr>
            <w:tcW w:w="2410" w:type="dxa"/>
            <w:tcBorders>
              <w:top w:val="single" w:sz="4" w:space="0" w:color="auto"/>
              <w:bottom w:val="single" w:sz="4" w:space="0" w:color="auto"/>
            </w:tcBorders>
          </w:tcPr>
          <w:p w:rsidR="00DF2473" w:rsidRPr="00EB130C" w:rsidRDefault="00DF2473" w:rsidP="003C3C5B">
            <w:pPr>
              <w:pStyle w:val="BodyTextIndent"/>
              <w:spacing w:before="120"/>
              <w:ind w:left="-57" w:right="-57"/>
              <w:jc w:val="both"/>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Tindak Lanjut Pengaduan WP Dalam Pelayanan Pajak Daerah</w:t>
            </w:r>
          </w:p>
        </w:tc>
        <w:tc>
          <w:tcPr>
            <w:tcW w:w="1275" w:type="dxa"/>
            <w:tcBorders>
              <w:top w:val="single" w:sz="4" w:space="0" w:color="auto"/>
              <w:bottom w:val="single" w:sz="4" w:space="0" w:color="auto"/>
            </w:tcBorders>
          </w:tcPr>
          <w:p w:rsidR="00DF2473" w:rsidRPr="00EB130C" w:rsidRDefault="00DF2473" w:rsidP="00FB3037">
            <w:pPr>
              <w:pStyle w:val="BodyTextIndent"/>
              <w:spacing w:before="120"/>
              <w:ind w:left="0" w:right="17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100%</w:t>
            </w:r>
          </w:p>
        </w:tc>
        <w:tc>
          <w:tcPr>
            <w:tcW w:w="1276" w:type="dxa"/>
            <w:tcBorders>
              <w:top w:val="single" w:sz="4" w:space="0" w:color="auto"/>
              <w:bottom w:val="single" w:sz="4" w:space="0" w:color="auto"/>
            </w:tcBorders>
          </w:tcPr>
          <w:p w:rsidR="00DF2473" w:rsidRPr="00EB130C" w:rsidRDefault="00DF2473" w:rsidP="00FB3037">
            <w:pPr>
              <w:pStyle w:val="BodyTextIndent"/>
              <w:spacing w:before="120"/>
              <w:ind w:left="0" w:right="17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100%</w:t>
            </w:r>
          </w:p>
        </w:tc>
        <w:tc>
          <w:tcPr>
            <w:tcW w:w="992" w:type="dxa"/>
            <w:tcBorders>
              <w:top w:val="single" w:sz="4" w:space="0" w:color="auto"/>
              <w:bottom w:val="single" w:sz="4" w:space="0" w:color="auto"/>
            </w:tcBorders>
          </w:tcPr>
          <w:p w:rsidR="00DF2473" w:rsidRPr="00EB130C" w:rsidRDefault="00DF2473" w:rsidP="003C3C5B">
            <w:pPr>
              <w:pStyle w:val="BodyTextIndent"/>
              <w:spacing w:before="120"/>
              <w:ind w:left="0"/>
              <w:jc w:val="right"/>
              <w:rPr>
                <w:rFonts w:ascii="Cambria" w:hAnsi="Cambria" w:cs="Arial"/>
                <w:color w:val="000000" w:themeColor="text1"/>
                <w:sz w:val="20"/>
                <w:szCs w:val="20"/>
                <w:lang w:val="id-ID"/>
              </w:rPr>
            </w:pPr>
            <w:r w:rsidRPr="00EB130C">
              <w:rPr>
                <w:rFonts w:ascii="Cambria" w:hAnsi="Cambria" w:cs="Arial"/>
                <w:color w:val="000000" w:themeColor="text1"/>
                <w:sz w:val="20"/>
                <w:szCs w:val="20"/>
                <w:lang w:val="id-ID"/>
              </w:rPr>
              <w:t>100,00</w:t>
            </w:r>
          </w:p>
        </w:tc>
      </w:tr>
    </w:tbl>
    <w:p w:rsidR="00DF2473" w:rsidRPr="00EB130C" w:rsidRDefault="00DF2473" w:rsidP="00FF33FC">
      <w:pPr>
        <w:spacing w:line="360" w:lineRule="auto"/>
        <w:jc w:val="both"/>
        <w:rPr>
          <w:rFonts w:ascii="Cambria" w:hAnsi="Cambria" w:cs="Arial"/>
          <w:color w:val="000000" w:themeColor="text1"/>
          <w:lang w:val="id-ID"/>
        </w:rPr>
      </w:pPr>
    </w:p>
    <w:p w:rsidR="00DF2473" w:rsidRPr="00EB130C" w:rsidRDefault="00DF2473" w:rsidP="00FF33FC">
      <w:pPr>
        <w:spacing w:line="360" w:lineRule="auto"/>
        <w:jc w:val="both"/>
        <w:rPr>
          <w:rFonts w:ascii="Cambria" w:hAnsi="Cambria" w:cs="Arial"/>
          <w:color w:val="000000" w:themeColor="text1"/>
          <w:lang w:val="id-ID"/>
        </w:rPr>
      </w:pPr>
      <w:r w:rsidRPr="00EB130C">
        <w:rPr>
          <w:rFonts w:ascii="Cambria" w:hAnsi="Cambria" w:cs="Arial"/>
          <w:color w:val="000000" w:themeColor="text1"/>
        </w:rPr>
        <w:lastRenderedPageBreak/>
        <w:t xml:space="preserve">Tujuan </w:t>
      </w:r>
      <w:r w:rsidRPr="00EB130C">
        <w:rPr>
          <w:rFonts w:ascii="Cambria" w:hAnsi="Cambria" w:cs="Arial"/>
          <w:color w:val="000000" w:themeColor="text1"/>
          <w:lang w:val="id-ID"/>
        </w:rPr>
        <w:t>survey</w:t>
      </w:r>
      <w:r w:rsidRPr="00EB130C">
        <w:rPr>
          <w:rFonts w:ascii="Cambria" w:hAnsi="Cambria" w:cs="Arial"/>
          <w:color w:val="000000" w:themeColor="text1"/>
        </w:rPr>
        <w:t xml:space="preserve"> ini adalah untuk mengetahui ada atau tidaknya kesenjangan antara persepsi dan harapan Wajib Pajak mengenai </w:t>
      </w:r>
      <w:r w:rsidRPr="00EB130C">
        <w:rPr>
          <w:rFonts w:ascii="Cambria" w:hAnsi="Cambria" w:cs="Arial"/>
          <w:color w:val="000000" w:themeColor="text1"/>
          <w:lang w:val="id-ID"/>
        </w:rPr>
        <w:t xml:space="preserve">kualitas pelayanan </w:t>
      </w:r>
      <w:r w:rsidRPr="00EB130C">
        <w:rPr>
          <w:rFonts w:ascii="Cambria" w:hAnsi="Cambria" w:cs="Arial"/>
          <w:color w:val="000000" w:themeColor="text1"/>
        </w:rPr>
        <w:t xml:space="preserve">di Kantor </w:t>
      </w:r>
      <w:r w:rsidRPr="00EB130C">
        <w:rPr>
          <w:rFonts w:ascii="Cambria" w:hAnsi="Cambria" w:cs="Arial"/>
          <w:color w:val="000000" w:themeColor="text1"/>
          <w:lang w:val="id-ID"/>
        </w:rPr>
        <w:t>Badan Pendapatan Daerah Kota Bogor</w:t>
      </w:r>
      <w:r w:rsidRPr="00EB130C">
        <w:rPr>
          <w:rFonts w:ascii="Cambria" w:hAnsi="Cambria" w:cs="Arial"/>
          <w:color w:val="000000" w:themeColor="text1"/>
        </w:rPr>
        <w:t xml:space="preserve">, </w:t>
      </w:r>
      <w:r w:rsidRPr="00EB130C">
        <w:rPr>
          <w:rFonts w:ascii="Cambria" w:hAnsi="Cambria" w:cs="Arial"/>
          <w:color w:val="000000" w:themeColor="text1"/>
          <w:lang w:val="id-ID"/>
        </w:rPr>
        <w:t>baik</w:t>
      </w:r>
      <w:r w:rsidRPr="00EB130C">
        <w:rPr>
          <w:rFonts w:ascii="Cambria" w:hAnsi="Cambria" w:cs="Arial"/>
          <w:color w:val="000000" w:themeColor="text1"/>
        </w:rPr>
        <w:t xml:space="preserve"> Wajib Pajak </w:t>
      </w:r>
      <w:r w:rsidRPr="00EB130C">
        <w:rPr>
          <w:rFonts w:ascii="Cambria" w:hAnsi="Cambria" w:cs="Arial"/>
          <w:color w:val="000000" w:themeColor="text1"/>
          <w:lang w:val="id-ID"/>
        </w:rPr>
        <w:t>o</w:t>
      </w:r>
      <w:r w:rsidRPr="00EB130C">
        <w:rPr>
          <w:rFonts w:ascii="Cambria" w:hAnsi="Cambria" w:cs="Arial"/>
          <w:color w:val="000000" w:themeColor="text1"/>
        </w:rPr>
        <w:t xml:space="preserve">rang </w:t>
      </w:r>
      <w:r w:rsidRPr="00EB130C">
        <w:rPr>
          <w:rFonts w:ascii="Cambria" w:hAnsi="Cambria" w:cs="Arial"/>
          <w:color w:val="000000" w:themeColor="text1"/>
          <w:lang w:val="id-ID"/>
        </w:rPr>
        <w:t>p</w:t>
      </w:r>
      <w:r w:rsidRPr="00EB130C">
        <w:rPr>
          <w:rFonts w:ascii="Cambria" w:hAnsi="Cambria" w:cs="Arial"/>
          <w:color w:val="000000" w:themeColor="text1"/>
        </w:rPr>
        <w:t xml:space="preserve">ribadi </w:t>
      </w:r>
      <w:r w:rsidRPr="00EB130C">
        <w:rPr>
          <w:rFonts w:ascii="Cambria" w:hAnsi="Cambria" w:cs="Arial"/>
          <w:color w:val="000000" w:themeColor="text1"/>
          <w:lang w:val="id-ID"/>
        </w:rPr>
        <w:t>ataupun pelaku</w:t>
      </w:r>
      <w:r w:rsidRPr="00EB130C">
        <w:rPr>
          <w:rFonts w:ascii="Cambria" w:hAnsi="Cambria" w:cs="Arial"/>
          <w:color w:val="000000" w:themeColor="text1"/>
        </w:rPr>
        <w:t xml:space="preserve"> usaha</w:t>
      </w:r>
      <w:r w:rsidRPr="00EB130C">
        <w:rPr>
          <w:rFonts w:ascii="Cambria" w:hAnsi="Cambria" w:cs="Arial"/>
          <w:color w:val="000000" w:themeColor="text1"/>
          <w:lang w:val="id-ID"/>
        </w:rPr>
        <w:t>.</w:t>
      </w:r>
    </w:p>
    <w:p w:rsidR="00DF2473" w:rsidRPr="00EB130C" w:rsidRDefault="00DF2473" w:rsidP="003129DE">
      <w:pPr>
        <w:spacing w:line="341" w:lineRule="auto"/>
        <w:jc w:val="both"/>
        <w:rPr>
          <w:rFonts w:ascii="Cambria" w:hAnsi="Cambria" w:cs="Arial"/>
          <w:color w:val="000000" w:themeColor="text1"/>
          <w:lang w:val="id-ID"/>
        </w:rPr>
      </w:pPr>
      <w:r w:rsidRPr="00EB130C">
        <w:rPr>
          <w:rFonts w:ascii="Cambria" w:hAnsi="Cambria" w:cs="Arial"/>
          <w:color w:val="000000" w:themeColor="text1"/>
          <w:lang w:val="id-ID"/>
        </w:rPr>
        <w:t xml:space="preserve">Pada tahun 2017 Survey Kepuasan Masyarakat dilaksanakan </w:t>
      </w:r>
      <w:r w:rsidRPr="00EB130C">
        <w:rPr>
          <w:rFonts w:ascii="Cambria" w:hAnsi="Cambria" w:cs="Arial"/>
          <w:color w:val="000000" w:themeColor="text1"/>
        </w:rPr>
        <w:t xml:space="preserve">sebanyak 1 kali survey dengan sasaran 500 Wajib Pajak Daerah </w:t>
      </w:r>
      <w:r w:rsidRPr="00EB130C">
        <w:rPr>
          <w:rFonts w:ascii="Cambria" w:hAnsi="Cambria" w:cs="Arial"/>
          <w:color w:val="000000" w:themeColor="text1"/>
          <w:lang w:val="id-ID"/>
        </w:rPr>
        <w:t>dengan nilai Indeks Kepuasan Masyarakat (IKM) sebesar 9</w:t>
      </w:r>
      <w:r w:rsidRPr="00EB130C">
        <w:rPr>
          <w:rFonts w:ascii="Cambria" w:hAnsi="Cambria" w:cs="Arial"/>
          <w:color w:val="000000" w:themeColor="text1"/>
        </w:rPr>
        <w:t>1</w:t>
      </w:r>
      <w:r w:rsidRPr="00EB130C">
        <w:rPr>
          <w:rFonts w:ascii="Cambria" w:hAnsi="Cambria" w:cs="Arial"/>
          <w:color w:val="000000" w:themeColor="text1"/>
          <w:lang w:val="id-ID"/>
        </w:rPr>
        <w:t>,</w:t>
      </w:r>
      <w:r w:rsidRPr="00EB130C">
        <w:rPr>
          <w:rFonts w:ascii="Cambria" w:hAnsi="Cambria" w:cs="Arial"/>
          <w:color w:val="000000" w:themeColor="text1"/>
        </w:rPr>
        <w:t>17</w:t>
      </w:r>
      <w:r w:rsidRPr="00EB130C">
        <w:rPr>
          <w:rFonts w:ascii="Cambria" w:hAnsi="Cambria" w:cs="Arial"/>
          <w:color w:val="000000" w:themeColor="text1"/>
          <w:lang w:val="id-ID"/>
        </w:rPr>
        <w:t xml:space="preserve">% </w:t>
      </w:r>
      <w:r w:rsidRPr="00EB130C">
        <w:rPr>
          <w:rFonts w:ascii="Cambria" w:hAnsi="Cambria" w:cs="Arial"/>
          <w:color w:val="000000" w:themeColor="text1"/>
        </w:rPr>
        <w:t>berada</w:t>
      </w:r>
      <w:r w:rsidRPr="00EB130C">
        <w:rPr>
          <w:rFonts w:ascii="Cambria" w:hAnsi="Cambria" w:cs="Arial"/>
          <w:color w:val="000000" w:themeColor="text1"/>
          <w:lang w:val="id-ID"/>
        </w:rPr>
        <w:t xml:space="preserve"> </w:t>
      </w:r>
      <w:r w:rsidRPr="00EB130C">
        <w:rPr>
          <w:rFonts w:ascii="Cambria" w:hAnsi="Cambria" w:cs="Arial"/>
          <w:color w:val="000000" w:themeColor="text1"/>
        </w:rPr>
        <w:t>pada interval 81, 26-100 nilai</w:t>
      </w:r>
      <w:r w:rsidRPr="00EB130C">
        <w:rPr>
          <w:rFonts w:ascii="Cambria" w:hAnsi="Cambria" w:cs="Arial"/>
          <w:color w:val="000000" w:themeColor="text1"/>
          <w:lang w:val="id-ID"/>
        </w:rPr>
        <w:t xml:space="preserve"> </w:t>
      </w:r>
      <w:r w:rsidRPr="00EB130C">
        <w:rPr>
          <w:rFonts w:ascii="Cambria" w:hAnsi="Cambria" w:cs="Arial"/>
          <w:color w:val="000000" w:themeColor="text1"/>
        </w:rPr>
        <w:t>ini</w:t>
      </w:r>
      <w:r w:rsidRPr="00EB130C">
        <w:rPr>
          <w:rFonts w:ascii="Cambria" w:hAnsi="Cambria" w:cs="Arial"/>
          <w:color w:val="000000" w:themeColor="text1"/>
          <w:lang w:val="id-ID"/>
        </w:rPr>
        <w:t xml:space="preserve"> </w:t>
      </w:r>
      <w:r w:rsidRPr="00EB130C">
        <w:rPr>
          <w:rFonts w:ascii="Cambria" w:hAnsi="Cambria" w:cs="Arial"/>
          <w:color w:val="000000" w:themeColor="text1"/>
        </w:rPr>
        <w:t>termasuk</w:t>
      </w:r>
      <w:r w:rsidRPr="00EB130C">
        <w:rPr>
          <w:rFonts w:ascii="Cambria" w:hAnsi="Cambria" w:cs="Arial"/>
          <w:color w:val="000000" w:themeColor="text1"/>
          <w:lang w:val="id-ID"/>
        </w:rPr>
        <w:t xml:space="preserve"> </w:t>
      </w:r>
      <w:r w:rsidRPr="00EB130C">
        <w:rPr>
          <w:rFonts w:ascii="Cambria" w:hAnsi="Cambria" w:cs="Arial"/>
          <w:color w:val="000000" w:themeColor="text1"/>
        </w:rPr>
        <w:t>dalam</w:t>
      </w:r>
      <w:r w:rsidRPr="00EB130C">
        <w:rPr>
          <w:rFonts w:ascii="Cambria" w:hAnsi="Cambria" w:cs="Arial"/>
          <w:color w:val="000000" w:themeColor="text1"/>
          <w:lang w:val="id-ID"/>
        </w:rPr>
        <w:t xml:space="preserve"> </w:t>
      </w:r>
      <w:r w:rsidRPr="00EB130C">
        <w:rPr>
          <w:rFonts w:ascii="Cambria" w:hAnsi="Cambria" w:cs="Arial"/>
          <w:color w:val="000000" w:themeColor="text1"/>
        </w:rPr>
        <w:t>kategori</w:t>
      </w:r>
      <w:r w:rsidRPr="00EB130C">
        <w:rPr>
          <w:rFonts w:ascii="Cambria" w:hAnsi="Cambria" w:cs="Arial"/>
          <w:color w:val="000000" w:themeColor="text1"/>
          <w:lang w:val="id-ID"/>
        </w:rPr>
        <w:t xml:space="preserve"> </w:t>
      </w:r>
      <w:r w:rsidRPr="00EB130C">
        <w:rPr>
          <w:rFonts w:ascii="Cambria" w:hAnsi="Cambria" w:cs="Arial"/>
          <w:color w:val="000000" w:themeColor="text1"/>
        </w:rPr>
        <w:t>sangat</w:t>
      </w:r>
      <w:r w:rsidRPr="00EB130C">
        <w:rPr>
          <w:rFonts w:ascii="Cambria" w:hAnsi="Cambria" w:cs="Arial"/>
          <w:color w:val="000000" w:themeColor="text1"/>
          <w:lang w:val="id-ID"/>
        </w:rPr>
        <w:t xml:space="preserve"> </w:t>
      </w:r>
      <w:r w:rsidRPr="00EB130C">
        <w:rPr>
          <w:rFonts w:ascii="Cambria" w:hAnsi="Cambria" w:cs="Arial"/>
          <w:color w:val="000000" w:themeColor="text1"/>
        </w:rPr>
        <w:t>puas</w:t>
      </w:r>
      <w:r w:rsidRPr="00EB130C">
        <w:rPr>
          <w:rFonts w:ascii="Cambria" w:hAnsi="Cambria" w:cs="Arial"/>
          <w:color w:val="000000" w:themeColor="text1"/>
          <w:lang w:val="id-ID"/>
        </w:rPr>
        <w:t>.</w:t>
      </w:r>
    </w:p>
    <w:p w:rsidR="00DF2473" w:rsidRPr="00EB130C" w:rsidRDefault="00DF2473" w:rsidP="003129DE">
      <w:pPr>
        <w:spacing w:line="341" w:lineRule="auto"/>
        <w:jc w:val="both"/>
        <w:rPr>
          <w:rFonts w:ascii="Cambria" w:hAnsi="Cambria" w:cs="Arial"/>
          <w:color w:val="000000" w:themeColor="text1"/>
          <w:lang w:val="id-ID"/>
        </w:rPr>
      </w:pPr>
      <w:r w:rsidRPr="00EB130C">
        <w:rPr>
          <w:rFonts w:ascii="Cambria" w:hAnsi="Cambria" w:cs="Arial"/>
          <w:color w:val="000000" w:themeColor="text1"/>
          <w:lang w:val="id-ID"/>
        </w:rPr>
        <w:t>Sementara Pengaduan Wajib Pajak yang ditindaklanjuti sebanyak 5 Pengaduan (100%) dari 5 pengaduan yang masuk (2 melalui Instagram dan 3 Tweeter).</w:t>
      </w:r>
    </w:p>
    <w:p w:rsidR="00DF2473" w:rsidRPr="00EB130C" w:rsidRDefault="00DF2473" w:rsidP="003129DE">
      <w:pPr>
        <w:spacing w:line="341" w:lineRule="auto"/>
        <w:jc w:val="both"/>
        <w:rPr>
          <w:rFonts w:ascii="Cambria" w:hAnsi="Cambria" w:cs="Arial"/>
          <w:color w:val="000000" w:themeColor="text1"/>
          <w:lang w:val="id-ID"/>
        </w:rPr>
      </w:pPr>
      <w:r w:rsidRPr="00EB130C">
        <w:rPr>
          <w:rFonts w:ascii="Cambria" w:hAnsi="Cambria" w:cs="Arial"/>
          <w:color w:val="000000" w:themeColor="text1"/>
          <w:lang w:val="id-ID"/>
        </w:rPr>
        <w:t xml:space="preserve">Untuk mendukung </w:t>
      </w:r>
      <w:r w:rsidRPr="00EB130C">
        <w:rPr>
          <w:rFonts w:ascii="Cambria" w:hAnsi="Cambria" w:cs="Arial"/>
          <w:color w:val="000000" w:themeColor="text1"/>
          <w:lang w:val="sv-SE"/>
        </w:rPr>
        <w:t xml:space="preserve">Sasaran </w:t>
      </w:r>
      <w:r w:rsidRPr="00EB130C">
        <w:rPr>
          <w:rFonts w:ascii="Cambria" w:hAnsi="Cambria" w:cs="Arial"/>
          <w:color w:val="000000" w:themeColor="text1"/>
          <w:lang w:val="id-ID"/>
        </w:rPr>
        <w:t>S</w:t>
      </w:r>
      <w:r w:rsidRPr="00EB130C">
        <w:rPr>
          <w:rFonts w:ascii="Cambria" w:hAnsi="Cambria" w:cs="Arial"/>
          <w:color w:val="000000" w:themeColor="text1"/>
          <w:lang w:val="sv-SE"/>
        </w:rPr>
        <w:t>trategi</w:t>
      </w:r>
      <w:r w:rsidRPr="00EB130C">
        <w:rPr>
          <w:rFonts w:ascii="Cambria" w:hAnsi="Cambria" w:cs="Arial"/>
          <w:color w:val="000000" w:themeColor="text1"/>
          <w:lang w:val="id-ID"/>
        </w:rPr>
        <w:t>s</w:t>
      </w:r>
      <w:r w:rsidRPr="00EB130C">
        <w:rPr>
          <w:rFonts w:ascii="Cambria" w:hAnsi="Cambria" w:cs="Arial"/>
          <w:color w:val="000000" w:themeColor="text1"/>
          <w:lang w:val="sv-SE"/>
        </w:rPr>
        <w:t xml:space="preserve"> ini </w:t>
      </w:r>
      <w:r w:rsidRPr="00EB130C">
        <w:rPr>
          <w:rFonts w:ascii="Cambria" w:hAnsi="Cambria" w:cs="Arial"/>
          <w:color w:val="000000" w:themeColor="text1"/>
          <w:lang w:val="id-ID"/>
        </w:rPr>
        <w:t>pada tahun 2017 dialokasikan anggaran sebesar Rp. 9.726.013.220,- dengan realisasi sebesar Rp. 8.531.590.666,- (87,72%) melalui</w:t>
      </w:r>
      <w:r w:rsidRPr="00EB130C">
        <w:rPr>
          <w:rFonts w:ascii="Cambria" w:hAnsi="Cambria" w:cs="Arial"/>
          <w:color w:val="000000" w:themeColor="text1"/>
          <w:lang w:val="sv-SE"/>
        </w:rPr>
        <w:t xml:space="preserve"> Program dan Kegiatan sebagai berikut :</w:t>
      </w:r>
    </w:p>
    <w:p w:rsidR="00DF2473" w:rsidRPr="00EB130C" w:rsidRDefault="00DF2473" w:rsidP="000A33B8">
      <w:pPr>
        <w:pStyle w:val="ListParagraph"/>
        <w:numPr>
          <w:ilvl w:val="0"/>
          <w:numId w:val="14"/>
        </w:numPr>
        <w:spacing w:line="341" w:lineRule="auto"/>
        <w:ind w:left="426"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 xml:space="preserve">Program </w:t>
      </w:r>
      <w:r w:rsidRPr="00EB130C">
        <w:rPr>
          <w:rFonts w:ascii="Cambria" w:hAnsi="Cambria" w:cs="Arial"/>
          <w:color w:val="000000" w:themeColor="text1"/>
          <w:lang w:val="id-ID"/>
        </w:rPr>
        <w:t>Peningkatan dan Pengembangan Pengelolaan Keuangan Daerah, dengan</w:t>
      </w:r>
      <w:r w:rsidRPr="00EB130C">
        <w:rPr>
          <w:rFonts w:ascii="Cambria" w:hAnsi="Cambria" w:cs="Arial"/>
          <w:color w:val="000000" w:themeColor="text1"/>
          <w:lang w:val="sv-SE"/>
        </w:rPr>
        <w:t xml:space="preserve"> kegiatan</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w:t>
      </w:r>
    </w:p>
    <w:p w:rsidR="00DF2473" w:rsidRPr="00EB130C" w:rsidRDefault="00DF2473" w:rsidP="000A33B8">
      <w:pPr>
        <w:pStyle w:val="ListParagraph"/>
        <w:numPr>
          <w:ilvl w:val="0"/>
          <w:numId w:val="20"/>
        </w:numPr>
        <w:spacing w:line="341"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lang w:val="id-ID"/>
        </w:rPr>
        <w:t>Surveillance dan Penyesuaian Sertifikasi ISO 9001:2015 Pelayanan Pajak Daerah</w:t>
      </w:r>
    </w:p>
    <w:p w:rsidR="00DF2473" w:rsidRPr="00EB130C" w:rsidRDefault="00DF2473" w:rsidP="003129DE">
      <w:pPr>
        <w:pStyle w:val="ListParagraph"/>
        <w:spacing w:line="341" w:lineRule="auto"/>
        <w:ind w:left="851"/>
        <w:contextualSpacing w:val="0"/>
        <w:jc w:val="both"/>
        <w:rPr>
          <w:rFonts w:ascii="Cambria" w:hAnsi="Cambria" w:cs="Arial"/>
          <w:color w:val="000000" w:themeColor="text1"/>
        </w:rPr>
      </w:pPr>
      <w:r w:rsidRPr="00EB130C">
        <w:rPr>
          <w:rFonts w:ascii="Cambria" w:hAnsi="Cambria" w:cs="Arial"/>
          <w:color w:val="000000" w:themeColor="text1"/>
          <w:lang w:val="id-ID"/>
        </w:rPr>
        <w:t>Tujuan dari kegiatan ini adalah t</w:t>
      </w:r>
      <w:r w:rsidRPr="00EB130C">
        <w:rPr>
          <w:rFonts w:ascii="Cambria" w:hAnsi="Cambria" w:cs="Arial"/>
          <w:color w:val="000000" w:themeColor="text1"/>
        </w:rPr>
        <w:t xml:space="preserve">erwujudnya pelayanan yang berkualitas (prima) </w:t>
      </w:r>
      <w:r w:rsidRPr="00EB130C">
        <w:rPr>
          <w:rFonts w:ascii="Cambria" w:hAnsi="Cambria" w:cs="Arial"/>
          <w:color w:val="000000" w:themeColor="text1"/>
          <w:lang w:val="id-ID"/>
        </w:rPr>
        <w:t xml:space="preserve">yang </w:t>
      </w:r>
      <w:r w:rsidRPr="00EB130C">
        <w:rPr>
          <w:rFonts w:ascii="Cambria" w:hAnsi="Cambria" w:cs="Arial"/>
          <w:color w:val="000000" w:themeColor="text1"/>
        </w:rPr>
        <w:t>merupakan salah satu ciri pemerintahan yang baik (</w:t>
      </w:r>
      <w:r w:rsidRPr="00EB130C">
        <w:rPr>
          <w:rStyle w:val="Emphasis"/>
          <w:rFonts w:ascii="Cambria" w:hAnsi="Cambria" w:cs="Arial"/>
          <w:color w:val="000000" w:themeColor="text1"/>
        </w:rPr>
        <w:t>Good Governance</w:t>
      </w:r>
      <w:r w:rsidRPr="00EB130C">
        <w:rPr>
          <w:rFonts w:ascii="Cambria" w:hAnsi="Cambria" w:cs="Arial"/>
          <w:color w:val="000000" w:themeColor="text1"/>
        </w:rPr>
        <w:t>)</w:t>
      </w:r>
      <w:r w:rsidRPr="00EB130C">
        <w:rPr>
          <w:rFonts w:ascii="Cambria" w:hAnsi="Cambria" w:cs="Arial"/>
          <w:color w:val="000000" w:themeColor="text1"/>
          <w:lang w:val="id-ID"/>
        </w:rPr>
        <w:t xml:space="preserve"> serta meningkatkan pelayanan</w:t>
      </w:r>
      <w:r w:rsidRPr="00EB130C">
        <w:rPr>
          <w:rFonts w:ascii="Cambria" w:hAnsi="Cambria" w:cs="Arial"/>
          <w:color w:val="000000" w:themeColor="text1"/>
        </w:rPr>
        <w:t xml:space="preserve"> publik yang sesuai dengan standar-standar yang telah di tetapkan untuk mencapai pelayanan yang professional kepada masyarakat.</w:t>
      </w:r>
    </w:p>
    <w:p w:rsidR="00DF2473" w:rsidRPr="00EB130C" w:rsidRDefault="00DF2473" w:rsidP="003129DE">
      <w:pPr>
        <w:pStyle w:val="ListParagraph"/>
        <w:spacing w:line="341" w:lineRule="auto"/>
        <w:ind w:left="851"/>
        <w:contextualSpacing w:val="0"/>
        <w:jc w:val="both"/>
        <w:rPr>
          <w:rFonts w:ascii="Cambria" w:hAnsi="Cambria" w:cs="Arial"/>
          <w:color w:val="000000" w:themeColor="text1"/>
        </w:rPr>
      </w:pPr>
      <w:r w:rsidRPr="00EB130C">
        <w:rPr>
          <w:rFonts w:ascii="Cambria" w:hAnsi="Cambria" w:cs="Arial"/>
          <w:color w:val="000000" w:themeColor="text1"/>
        </w:rPr>
        <w:t>Melalui kegiatan ini telah terlaksana Kegiatan Sosialisasi ISO 9001:2015 Pelayanan Pajak Daerah pada tanggal 18-19 Oktober 2018 bertempat di gedung Harmoni Yasmin dan di ikuti 100 Orang Peserta.</w:t>
      </w:r>
    </w:p>
    <w:p w:rsidR="00DF2473" w:rsidRPr="00EB130C" w:rsidRDefault="00DF2473" w:rsidP="003129DE">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anggaran sebesar Rp. </w:t>
      </w:r>
      <w:r w:rsidRPr="00EB130C">
        <w:rPr>
          <w:rFonts w:ascii="Cambria" w:hAnsi="Cambria" w:cs="Arial"/>
          <w:color w:val="000000" w:themeColor="text1"/>
          <w:lang w:val="id-ID"/>
        </w:rPr>
        <w:t>212</w:t>
      </w:r>
      <w:r w:rsidRPr="00EB130C">
        <w:rPr>
          <w:rFonts w:ascii="Cambria" w:hAnsi="Cambria" w:cs="Arial"/>
          <w:color w:val="000000" w:themeColor="text1"/>
        </w:rPr>
        <w:t>.</w:t>
      </w:r>
      <w:r w:rsidRPr="00EB130C">
        <w:rPr>
          <w:rFonts w:ascii="Cambria" w:hAnsi="Cambria" w:cs="Arial"/>
          <w:color w:val="000000" w:themeColor="text1"/>
          <w:lang w:val="id-ID"/>
        </w:rPr>
        <w:t>5</w:t>
      </w:r>
      <w:r w:rsidRPr="00EB130C">
        <w:rPr>
          <w:rFonts w:ascii="Cambria" w:hAnsi="Cambria" w:cs="Arial"/>
          <w:color w:val="000000" w:themeColor="text1"/>
        </w:rPr>
        <w:t>00.000,- realisasi anggaran sampai dengan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w:t>
      </w:r>
      <w:r w:rsidRPr="00EB130C">
        <w:rPr>
          <w:rFonts w:ascii="Cambria" w:hAnsi="Cambria" w:cs="Arial"/>
          <w:color w:val="000000" w:themeColor="text1"/>
          <w:lang w:val="id-ID"/>
        </w:rPr>
        <w:t>186.980.159</w:t>
      </w:r>
      <w:r w:rsidRPr="00EB130C">
        <w:rPr>
          <w:rFonts w:ascii="Cambria" w:hAnsi="Cambria" w:cs="Arial"/>
          <w:color w:val="000000" w:themeColor="text1"/>
        </w:rPr>
        <w:t>,- (</w:t>
      </w:r>
      <w:r w:rsidRPr="00EB130C">
        <w:rPr>
          <w:rFonts w:ascii="Cambria" w:hAnsi="Cambria" w:cs="Arial"/>
          <w:color w:val="000000" w:themeColor="text1"/>
          <w:lang w:val="id-ID"/>
        </w:rPr>
        <w:t>87,99</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3129DE">
      <w:pPr>
        <w:pStyle w:val="ListParagraph"/>
        <w:spacing w:line="341" w:lineRule="auto"/>
        <w:ind w:left="851"/>
        <w:contextualSpacing w:val="0"/>
        <w:jc w:val="both"/>
        <w:rPr>
          <w:rFonts w:ascii="Cambria" w:hAnsi="Cambria" w:cs="Arial"/>
          <w:color w:val="000000" w:themeColor="text1"/>
          <w:lang w:val="id-ID"/>
        </w:rPr>
      </w:pPr>
    </w:p>
    <w:p w:rsidR="00DF2473" w:rsidRPr="00EB130C" w:rsidRDefault="00DF2473" w:rsidP="000A33B8">
      <w:pPr>
        <w:pStyle w:val="ListParagraph"/>
        <w:numPr>
          <w:ilvl w:val="0"/>
          <w:numId w:val="20"/>
        </w:numPr>
        <w:spacing w:line="341"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lang w:val="id-ID"/>
        </w:rPr>
        <w:t>Peningkatan Pelayanan Pajak Daerah</w:t>
      </w:r>
    </w:p>
    <w:p w:rsidR="00DF2473" w:rsidRPr="00EB130C" w:rsidRDefault="00DF2473" w:rsidP="003129DE">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Peningkatan Pelayanan Pajak Daerah dilaksanakan melalui :</w:t>
      </w:r>
    </w:p>
    <w:p w:rsidR="00DF2473" w:rsidRPr="00EB130C" w:rsidRDefault="00DF2473" w:rsidP="000A33B8">
      <w:pPr>
        <w:pStyle w:val="ListParagraph"/>
        <w:numPr>
          <w:ilvl w:val="0"/>
          <w:numId w:val="3"/>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 xml:space="preserve">Survey Kepuasan Masyarakat </w:t>
      </w:r>
      <w:r w:rsidRPr="00EB130C">
        <w:rPr>
          <w:rFonts w:ascii="Cambria" w:hAnsi="Cambria" w:cs="Arial"/>
          <w:color w:val="000000" w:themeColor="text1"/>
        </w:rPr>
        <w:t xml:space="preserve">sebanyak 1 kali survey dengan sasaran 500 Wajib Pajak Daerah </w:t>
      </w:r>
      <w:r w:rsidRPr="00EB130C">
        <w:rPr>
          <w:rFonts w:ascii="Cambria" w:hAnsi="Cambria" w:cs="Arial"/>
          <w:color w:val="000000" w:themeColor="text1"/>
          <w:lang w:val="id-ID"/>
        </w:rPr>
        <w:t>dengan nilai Indeks Kepuasan Masyarakat (IKM) sebesar 9</w:t>
      </w:r>
      <w:r w:rsidRPr="00EB130C">
        <w:rPr>
          <w:rFonts w:ascii="Cambria" w:hAnsi="Cambria" w:cs="Arial"/>
          <w:color w:val="000000" w:themeColor="text1"/>
        </w:rPr>
        <w:t>1</w:t>
      </w:r>
      <w:r w:rsidRPr="00EB130C">
        <w:rPr>
          <w:rFonts w:ascii="Cambria" w:hAnsi="Cambria" w:cs="Arial"/>
          <w:color w:val="000000" w:themeColor="text1"/>
          <w:lang w:val="id-ID"/>
        </w:rPr>
        <w:t>,</w:t>
      </w:r>
      <w:r w:rsidRPr="00EB130C">
        <w:rPr>
          <w:rFonts w:ascii="Cambria" w:hAnsi="Cambria" w:cs="Arial"/>
          <w:color w:val="000000" w:themeColor="text1"/>
        </w:rPr>
        <w:t>17</w:t>
      </w:r>
      <w:r w:rsidRPr="00EB130C">
        <w:rPr>
          <w:rFonts w:ascii="Cambria" w:hAnsi="Cambria" w:cs="Arial"/>
          <w:color w:val="000000" w:themeColor="text1"/>
          <w:lang w:val="id-ID"/>
        </w:rPr>
        <w:t xml:space="preserve">% </w:t>
      </w:r>
      <w:r w:rsidRPr="00EB130C">
        <w:rPr>
          <w:rFonts w:ascii="Cambria" w:hAnsi="Cambria" w:cs="Arial"/>
          <w:color w:val="000000" w:themeColor="text1"/>
        </w:rPr>
        <w:t>berada</w:t>
      </w:r>
      <w:r w:rsidRPr="00EB130C">
        <w:rPr>
          <w:rFonts w:ascii="Cambria" w:hAnsi="Cambria" w:cs="Arial"/>
          <w:color w:val="000000" w:themeColor="text1"/>
          <w:lang w:val="id-ID"/>
        </w:rPr>
        <w:t xml:space="preserve"> </w:t>
      </w:r>
      <w:r w:rsidRPr="00EB130C">
        <w:rPr>
          <w:rFonts w:ascii="Cambria" w:hAnsi="Cambria" w:cs="Arial"/>
          <w:color w:val="000000" w:themeColor="text1"/>
        </w:rPr>
        <w:t>pada interval 81, 26-100 nilai</w:t>
      </w:r>
      <w:r w:rsidRPr="00EB130C">
        <w:rPr>
          <w:rFonts w:ascii="Cambria" w:hAnsi="Cambria" w:cs="Arial"/>
          <w:color w:val="000000" w:themeColor="text1"/>
          <w:lang w:val="id-ID"/>
        </w:rPr>
        <w:t xml:space="preserve"> </w:t>
      </w:r>
      <w:r w:rsidRPr="00EB130C">
        <w:rPr>
          <w:rFonts w:ascii="Cambria" w:hAnsi="Cambria" w:cs="Arial"/>
          <w:color w:val="000000" w:themeColor="text1"/>
        </w:rPr>
        <w:t>ini</w:t>
      </w:r>
      <w:r w:rsidRPr="00EB130C">
        <w:rPr>
          <w:rFonts w:ascii="Cambria" w:hAnsi="Cambria" w:cs="Arial"/>
          <w:color w:val="000000" w:themeColor="text1"/>
          <w:lang w:val="id-ID"/>
        </w:rPr>
        <w:t xml:space="preserve"> </w:t>
      </w:r>
      <w:r w:rsidRPr="00EB130C">
        <w:rPr>
          <w:rFonts w:ascii="Cambria" w:hAnsi="Cambria" w:cs="Arial"/>
          <w:color w:val="000000" w:themeColor="text1"/>
        </w:rPr>
        <w:t>termasuk</w:t>
      </w:r>
      <w:r w:rsidRPr="00EB130C">
        <w:rPr>
          <w:rFonts w:ascii="Cambria" w:hAnsi="Cambria" w:cs="Arial"/>
          <w:color w:val="000000" w:themeColor="text1"/>
          <w:lang w:val="id-ID"/>
        </w:rPr>
        <w:t xml:space="preserve"> </w:t>
      </w:r>
      <w:r w:rsidRPr="00EB130C">
        <w:rPr>
          <w:rFonts w:ascii="Cambria" w:hAnsi="Cambria" w:cs="Arial"/>
          <w:color w:val="000000" w:themeColor="text1"/>
        </w:rPr>
        <w:t>dalam</w:t>
      </w:r>
      <w:r w:rsidRPr="00EB130C">
        <w:rPr>
          <w:rFonts w:ascii="Cambria" w:hAnsi="Cambria" w:cs="Arial"/>
          <w:color w:val="000000" w:themeColor="text1"/>
          <w:lang w:val="id-ID"/>
        </w:rPr>
        <w:t xml:space="preserve"> </w:t>
      </w:r>
      <w:r w:rsidRPr="00EB130C">
        <w:rPr>
          <w:rFonts w:ascii="Cambria" w:hAnsi="Cambria" w:cs="Arial"/>
          <w:color w:val="000000" w:themeColor="text1"/>
        </w:rPr>
        <w:t>kategori</w:t>
      </w:r>
      <w:r w:rsidRPr="00EB130C">
        <w:rPr>
          <w:rFonts w:ascii="Cambria" w:hAnsi="Cambria" w:cs="Arial"/>
          <w:color w:val="000000" w:themeColor="text1"/>
          <w:lang w:val="id-ID"/>
        </w:rPr>
        <w:t xml:space="preserve"> </w:t>
      </w:r>
      <w:r w:rsidRPr="00EB130C">
        <w:rPr>
          <w:rFonts w:ascii="Cambria" w:hAnsi="Cambria" w:cs="Arial"/>
          <w:color w:val="000000" w:themeColor="text1"/>
        </w:rPr>
        <w:t>sangat</w:t>
      </w:r>
      <w:r w:rsidRPr="00EB130C">
        <w:rPr>
          <w:rFonts w:ascii="Cambria" w:hAnsi="Cambria" w:cs="Arial"/>
          <w:color w:val="000000" w:themeColor="text1"/>
          <w:lang w:val="id-ID"/>
        </w:rPr>
        <w:t xml:space="preserve"> </w:t>
      </w:r>
      <w:r w:rsidRPr="00EB130C">
        <w:rPr>
          <w:rFonts w:ascii="Cambria" w:hAnsi="Cambria" w:cs="Arial"/>
          <w:color w:val="000000" w:themeColor="text1"/>
        </w:rPr>
        <w:t>puas</w:t>
      </w:r>
      <w:r w:rsidRPr="00EB130C">
        <w:rPr>
          <w:rFonts w:ascii="Cambria" w:hAnsi="Cambria" w:cs="Arial"/>
          <w:color w:val="000000" w:themeColor="text1"/>
          <w:lang w:val="id-ID"/>
        </w:rPr>
        <w:t>;</w:t>
      </w:r>
    </w:p>
    <w:p w:rsidR="00DF2473" w:rsidRPr="00EB130C" w:rsidRDefault="00DF2473" w:rsidP="000A33B8">
      <w:pPr>
        <w:pStyle w:val="ListParagraph"/>
        <w:numPr>
          <w:ilvl w:val="0"/>
          <w:numId w:val="3"/>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lastRenderedPageBreak/>
        <w:t>Workshop pelayanan publi</w:t>
      </w:r>
      <w:r w:rsidRPr="00EB130C">
        <w:rPr>
          <w:rFonts w:ascii="Cambria" w:hAnsi="Cambria" w:cs="Arial"/>
          <w:color w:val="000000" w:themeColor="text1"/>
          <w:lang w:val="id-ID"/>
        </w:rPr>
        <w:t>k</w:t>
      </w:r>
      <w:r w:rsidRPr="00EB130C">
        <w:rPr>
          <w:rFonts w:ascii="Cambria" w:hAnsi="Cambria" w:cs="Arial"/>
          <w:color w:val="000000" w:themeColor="text1"/>
        </w:rPr>
        <w:t xml:space="preserve"> yang dilaksanakan di Marina Village Desa Cikoneng, Serang Provinsi Bantenselama 2 (dua) hari</w:t>
      </w:r>
      <w:r w:rsidRPr="00EB130C">
        <w:rPr>
          <w:rFonts w:ascii="Cambria" w:hAnsi="Cambria" w:cs="Arial"/>
          <w:color w:val="000000" w:themeColor="text1"/>
          <w:lang w:val="id-ID"/>
        </w:rPr>
        <w:t xml:space="preserve"> </w:t>
      </w:r>
      <w:r w:rsidRPr="00EB130C">
        <w:rPr>
          <w:rFonts w:ascii="Cambria" w:hAnsi="Cambria" w:cs="Arial"/>
          <w:color w:val="000000" w:themeColor="text1"/>
        </w:rPr>
        <w:t>pada</w:t>
      </w:r>
      <w:r w:rsidRPr="00EB130C">
        <w:rPr>
          <w:rFonts w:ascii="Cambria" w:hAnsi="Cambria" w:cs="Arial"/>
          <w:color w:val="000000" w:themeColor="text1"/>
          <w:lang w:val="id-ID"/>
        </w:rPr>
        <w:t xml:space="preserve"> </w:t>
      </w:r>
      <w:r w:rsidRPr="00EB130C">
        <w:rPr>
          <w:rFonts w:ascii="Cambria" w:hAnsi="Cambria" w:cs="Arial"/>
          <w:color w:val="000000" w:themeColor="text1"/>
        </w:rPr>
        <w:t>tanggal 6 Mei 2017 s/d 7 Mei 2017, diikutioleh 40 (empat</w:t>
      </w:r>
      <w:r w:rsidRPr="00EB130C">
        <w:rPr>
          <w:rFonts w:ascii="Cambria" w:hAnsi="Cambria" w:cs="Arial"/>
          <w:color w:val="000000" w:themeColor="text1"/>
          <w:lang w:val="id-ID"/>
        </w:rPr>
        <w:t xml:space="preserve"> </w:t>
      </w:r>
      <w:r w:rsidRPr="00EB130C">
        <w:rPr>
          <w:rFonts w:ascii="Cambria" w:hAnsi="Cambria" w:cs="Arial"/>
          <w:color w:val="000000" w:themeColor="text1"/>
        </w:rPr>
        <w:t>puluh) peserta;</w:t>
      </w:r>
    </w:p>
    <w:p w:rsidR="00DF2473" w:rsidRPr="00EB130C" w:rsidRDefault="00DF2473" w:rsidP="000A33B8">
      <w:pPr>
        <w:pStyle w:val="ListParagraph"/>
        <w:numPr>
          <w:ilvl w:val="0"/>
          <w:numId w:val="3"/>
        </w:numPr>
        <w:spacing w:line="341"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en-ID"/>
        </w:rPr>
        <w:t xml:space="preserve">Bimtek Pelayanan Prima yang dilaksanakan </w:t>
      </w:r>
      <w:r w:rsidRPr="00EB130C">
        <w:rPr>
          <w:rFonts w:ascii="Cambria" w:hAnsi="Cambria" w:cs="Arial"/>
          <w:color w:val="000000" w:themeColor="text1"/>
        </w:rPr>
        <w:t xml:space="preserve">di BumiCikeas, </w:t>
      </w:r>
      <w:r w:rsidRPr="00EB130C">
        <w:rPr>
          <w:rFonts w:ascii="Cambria" w:hAnsi="Cambria" w:cs="Arial"/>
          <w:color w:val="000000" w:themeColor="text1"/>
          <w:lang w:val="id-ID"/>
        </w:rPr>
        <w:t xml:space="preserve">                  </w:t>
      </w:r>
      <w:r w:rsidRPr="00EB130C">
        <w:rPr>
          <w:rFonts w:ascii="Cambria" w:hAnsi="Cambria" w:cs="Arial"/>
          <w:color w:val="000000" w:themeColor="text1"/>
        </w:rPr>
        <w:t>Jl. Parung</w:t>
      </w:r>
      <w:r w:rsidRPr="00EB130C">
        <w:rPr>
          <w:rFonts w:ascii="Cambria" w:hAnsi="Cambria" w:cs="Arial"/>
          <w:color w:val="000000" w:themeColor="text1"/>
          <w:lang w:val="id-ID"/>
        </w:rPr>
        <w:t xml:space="preserve"> </w:t>
      </w:r>
      <w:r w:rsidRPr="00EB130C">
        <w:rPr>
          <w:rFonts w:ascii="Cambria" w:hAnsi="Cambria" w:cs="Arial"/>
          <w:color w:val="000000" w:themeColor="text1"/>
        </w:rPr>
        <w:t>Aleng</w:t>
      </w:r>
      <w:r w:rsidRPr="00EB130C">
        <w:rPr>
          <w:rFonts w:ascii="Cambria" w:hAnsi="Cambria" w:cs="Arial"/>
          <w:color w:val="000000" w:themeColor="text1"/>
          <w:lang w:val="id-ID"/>
        </w:rPr>
        <w:t xml:space="preserve"> </w:t>
      </w:r>
      <w:r w:rsidRPr="00EB130C">
        <w:rPr>
          <w:rFonts w:ascii="Cambria" w:hAnsi="Cambria" w:cs="Arial"/>
          <w:color w:val="000000" w:themeColor="text1"/>
        </w:rPr>
        <w:t>Sukaraja, Kab. Bogor selama 2 (dua) hari</w:t>
      </w:r>
      <w:r w:rsidRPr="00EB130C">
        <w:rPr>
          <w:rFonts w:ascii="Cambria" w:hAnsi="Cambria" w:cs="Arial"/>
          <w:color w:val="000000" w:themeColor="text1"/>
          <w:lang w:val="id-ID"/>
        </w:rPr>
        <w:t xml:space="preserve"> </w:t>
      </w:r>
      <w:r w:rsidRPr="00EB130C">
        <w:rPr>
          <w:rFonts w:ascii="Cambria" w:hAnsi="Cambria" w:cs="Arial"/>
          <w:color w:val="000000" w:themeColor="text1"/>
        </w:rPr>
        <w:t>pada</w:t>
      </w:r>
      <w:r w:rsidRPr="00EB130C">
        <w:rPr>
          <w:rFonts w:ascii="Cambria" w:hAnsi="Cambria" w:cs="Arial"/>
          <w:color w:val="000000" w:themeColor="text1"/>
          <w:lang w:val="id-ID"/>
        </w:rPr>
        <w:t xml:space="preserve"> </w:t>
      </w:r>
      <w:r w:rsidRPr="00EB130C">
        <w:rPr>
          <w:rFonts w:ascii="Cambria" w:hAnsi="Cambria" w:cs="Arial"/>
          <w:color w:val="000000" w:themeColor="text1"/>
        </w:rPr>
        <w:t>tanggal 16-17 Desember 2017</w:t>
      </w:r>
      <w:r w:rsidRPr="00EB130C">
        <w:rPr>
          <w:rFonts w:ascii="Cambria" w:hAnsi="Cambria" w:cs="Arial"/>
          <w:color w:val="000000" w:themeColor="text1"/>
          <w:lang w:val="id-ID"/>
        </w:rPr>
        <w:t xml:space="preserve"> </w:t>
      </w:r>
      <w:r w:rsidRPr="00EB130C">
        <w:rPr>
          <w:rFonts w:ascii="Cambria" w:hAnsi="Cambria" w:cs="Arial"/>
          <w:color w:val="000000" w:themeColor="text1"/>
          <w:lang w:val="en-ID"/>
        </w:rPr>
        <w:t>dan diikuti oleh 60 orang peserta.</w:t>
      </w:r>
    </w:p>
    <w:p w:rsidR="00DF2473" w:rsidRPr="00EB130C" w:rsidRDefault="00DF2473" w:rsidP="003129DE">
      <w:pPr>
        <w:pStyle w:val="ListParagraph"/>
        <w:spacing w:line="341"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Dari anggaran </w:t>
      </w:r>
      <w:r w:rsidRPr="00EB130C">
        <w:rPr>
          <w:rFonts w:ascii="Cambria" w:hAnsi="Cambria" w:cs="Arial"/>
          <w:color w:val="000000" w:themeColor="text1"/>
          <w:lang w:val="id-ID"/>
        </w:rPr>
        <w:t xml:space="preserve">Kegiatan Peningkatan Pelayanan Pajak Daerahtahun 2017 </w:t>
      </w:r>
      <w:r w:rsidRPr="00EB130C">
        <w:rPr>
          <w:rFonts w:ascii="Cambria" w:hAnsi="Cambria" w:cs="Arial"/>
          <w:color w:val="000000" w:themeColor="text1"/>
        </w:rPr>
        <w:t xml:space="preserve">sebesar Rp. </w:t>
      </w:r>
      <w:r w:rsidRPr="00EB130C">
        <w:rPr>
          <w:rFonts w:ascii="Cambria" w:hAnsi="Cambria" w:cs="Arial"/>
          <w:color w:val="000000" w:themeColor="text1"/>
          <w:lang w:val="id-ID"/>
        </w:rPr>
        <w:t>652</w:t>
      </w:r>
      <w:r w:rsidRPr="00EB130C">
        <w:rPr>
          <w:rFonts w:ascii="Cambria" w:hAnsi="Cambria" w:cs="Arial"/>
          <w:color w:val="000000" w:themeColor="text1"/>
        </w:rPr>
        <w:t>.</w:t>
      </w:r>
      <w:r w:rsidRPr="00EB130C">
        <w:rPr>
          <w:rFonts w:ascii="Cambria" w:hAnsi="Cambria" w:cs="Arial"/>
          <w:color w:val="000000" w:themeColor="text1"/>
          <w:lang w:val="id-ID"/>
        </w:rPr>
        <w:t>5</w:t>
      </w:r>
      <w:r w:rsidRPr="00EB130C">
        <w:rPr>
          <w:rFonts w:ascii="Cambria" w:hAnsi="Cambria" w:cs="Arial"/>
          <w:color w:val="000000" w:themeColor="text1"/>
        </w:rPr>
        <w:t xml:space="preserve">00.000,- realisasi anggaran sampai dengan  </w:t>
      </w:r>
      <w:r w:rsidRPr="00EB130C">
        <w:rPr>
          <w:rFonts w:ascii="Cambria" w:hAnsi="Cambria" w:cs="Arial"/>
          <w:color w:val="000000" w:themeColor="text1"/>
          <w:lang w:val="id-ID"/>
        </w:rPr>
        <w:t xml:space="preserve">       </w:t>
      </w:r>
      <w:r w:rsidRPr="00EB130C">
        <w:rPr>
          <w:rFonts w:ascii="Cambria" w:hAnsi="Cambria" w:cs="Arial"/>
          <w:color w:val="000000" w:themeColor="text1"/>
        </w:rPr>
        <w:t>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sebesar Rp.</w:t>
      </w:r>
      <w:r w:rsidRPr="00EB130C">
        <w:rPr>
          <w:rFonts w:ascii="Cambria" w:hAnsi="Cambria" w:cs="Arial"/>
          <w:color w:val="000000" w:themeColor="text1"/>
          <w:lang w:val="id-ID"/>
        </w:rPr>
        <w:t>629.622.093</w:t>
      </w:r>
      <w:r w:rsidRPr="00EB130C">
        <w:rPr>
          <w:rFonts w:ascii="Cambria" w:hAnsi="Cambria" w:cs="Arial"/>
          <w:color w:val="000000" w:themeColor="text1"/>
        </w:rPr>
        <w:t>,- (</w:t>
      </w:r>
      <w:r w:rsidRPr="00EB130C">
        <w:rPr>
          <w:rFonts w:ascii="Cambria" w:hAnsi="Cambria" w:cs="Arial"/>
          <w:color w:val="000000" w:themeColor="text1"/>
          <w:lang w:val="id-ID"/>
        </w:rPr>
        <w:t>96,49</w:t>
      </w:r>
      <w:r w:rsidRPr="00EB130C">
        <w:rPr>
          <w:rFonts w:ascii="Cambria" w:hAnsi="Cambria" w:cs="Arial"/>
          <w:color w:val="000000" w:themeColor="text1"/>
        </w:rPr>
        <w:t>%)</w:t>
      </w:r>
      <w:r w:rsidRPr="00EB130C">
        <w:rPr>
          <w:rFonts w:ascii="Cambria" w:hAnsi="Cambria" w:cs="Arial"/>
          <w:color w:val="000000" w:themeColor="text1"/>
          <w:lang w:val="id-ID"/>
        </w:rPr>
        <w:t>.</w:t>
      </w:r>
    </w:p>
    <w:p w:rsidR="00DF2473" w:rsidRPr="00EB130C" w:rsidRDefault="00DF2473" w:rsidP="000A33B8">
      <w:pPr>
        <w:pStyle w:val="ListParagraph"/>
        <w:numPr>
          <w:ilvl w:val="0"/>
          <w:numId w:val="20"/>
        </w:numPr>
        <w:spacing w:line="360"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rPr>
        <w:t>Pemeliharaan dan Pengembangan Sistem Pajak Daerah</w:t>
      </w:r>
    </w:p>
    <w:p w:rsidR="00DF2473" w:rsidRPr="00EB130C" w:rsidRDefault="00DF2473" w:rsidP="00E20882">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Tujuan dari kegiatan ini adalah terpeliharanya sistem informasi/aplikasi yang digunakan dalam pengembangan pajak daerah sehingga senantiasa handal dan mutakhir, dan optimalnya aplikasi dalam menunjang kinerja organisasi serta pelayanan kepada wajib pajak.</w:t>
      </w:r>
    </w:p>
    <w:p w:rsidR="00DF2473" w:rsidRPr="00EB130C" w:rsidRDefault="00DF2473" w:rsidP="00E20882">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id-ID"/>
        </w:rPr>
        <w:t>Kegiatan ini dilaksanakan dalam bentuk :</w:t>
      </w:r>
    </w:p>
    <w:p w:rsidR="00DF2473" w:rsidRPr="00EB130C" w:rsidRDefault="00DF2473" w:rsidP="000A33B8">
      <w:pPr>
        <w:pStyle w:val="ListParagraph"/>
        <w:numPr>
          <w:ilvl w:val="0"/>
          <w:numId w:val="7"/>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dan Pengembangan 16 Aplikasi Sistem Informasi Pajak Daerah yang meliputi :</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SISMIOP;</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SipDeh;</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SIMBPHTB;</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H2H Pajak Daerah;</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POS PBB;</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e-SPTPD;</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e-SSPD BPHTB;</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Aplikasi Archive Location/Tracking Berkas;</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Aplikasi Pendistribusian SPPT PBB;</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GIS;</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Eksekutif Summary;</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SMS Gateway Pajak Daerah;</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Informasi Tagihan PBB P2 melalui Android;</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Monitoring Ketetapan dan Realisasi PBB P2 untuk Kecamatan dan Kelurahan;</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lastRenderedPageBreak/>
        <w:t>Point of Sales Sistem Infomasi Manajemen Data Transaksi WP secara online;</w:t>
      </w:r>
    </w:p>
    <w:p w:rsidR="00DF2473" w:rsidRPr="00EB130C" w:rsidRDefault="00DF2473" w:rsidP="000A33B8">
      <w:pPr>
        <w:pStyle w:val="ListParagraph"/>
        <w:numPr>
          <w:ilvl w:val="0"/>
          <w:numId w:val="5"/>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E-Retribusi dalam rangka persiapan transaksi non tunai.</w:t>
      </w:r>
    </w:p>
    <w:p w:rsidR="00DF2473" w:rsidRPr="00EB130C" w:rsidRDefault="00DF2473" w:rsidP="000A33B8">
      <w:pPr>
        <w:pStyle w:val="ListParagraph"/>
        <w:numPr>
          <w:ilvl w:val="0"/>
          <w:numId w:val="7"/>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dan Pengembangan 4 Aplikasi Sistem Informasi Perkantoran yang meliputi :</w:t>
      </w:r>
    </w:p>
    <w:p w:rsidR="00DF2473" w:rsidRPr="00EB130C" w:rsidRDefault="00DF2473" w:rsidP="000A33B8">
      <w:pPr>
        <w:pStyle w:val="ListParagraph"/>
        <w:numPr>
          <w:ilvl w:val="0"/>
          <w:numId w:val="6"/>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Inventory;</w:t>
      </w:r>
    </w:p>
    <w:p w:rsidR="00DF2473" w:rsidRPr="00EB130C" w:rsidRDefault="00DF2473" w:rsidP="000A33B8">
      <w:pPr>
        <w:pStyle w:val="ListParagraph"/>
        <w:numPr>
          <w:ilvl w:val="0"/>
          <w:numId w:val="6"/>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 xml:space="preserve">SIM </w:t>
      </w:r>
      <w:r w:rsidRPr="00EB130C">
        <w:rPr>
          <w:rFonts w:ascii="Cambria" w:hAnsi="Cambria" w:cs="Arial"/>
          <w:color w:val="000000" w:themeColor="text1"/>
          <w:lang w:val="id-ID"/>
        </w:rPr>
        <w:t>Benda Berharga;</w:t>
      </w:r>
    </w:p>
    <w:p w:rsidR="00DF2473" w:rsidRPr="00EB130C" w:rsidRDefault="00DF2473" w:rsidP="000A33B8">
      <w:pPr>
        <w:pStyle w:val="ListParagraph"/>
        <w:numPr>
          <w:ilvl w:val="0"/>
          <w:numId w:val="6"/>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SIMTAKA;</w:t>
      </w:r>
    </w:p>
    <w:p w:rsidR="00DF2473" w:rsidRPr="00EB130C" w:rsidRDefault="00DF2473" w:rsidP="000A33B8">
      <w:pPr>
        <w:pStyle w:val="ListParagraph"/>
        <w:numPr>
          <w:ilvl w:val="0"/>
          <w:numId w:val="6"/>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Website.</w:t>
      </w:r>
    </w:p>
    <w:p w:rsidR="00DF2473" w:rsidRPr="00EB130C" w:rsidRDefault="00DF2473" w:rsidP="000A33B8">
      <w:pPr>
        <w:pStyle w:val="ListParagraph"/>
        <w:numPr>
          <w:ilvl w:val="0"/>
          <w:numId w:val="7"/>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Aplikasi Mesin Antrian.</w:t>
      </w:r>
    </w:p>
    <w:p w:rsidR="00DF2473" w:rsidRPr="00EB130C" w:rsidRDefault="00DF2473" w:rsidP="000A33B8">
      <w:pPr>
        <w:pStyle w:val="ListParagraph"/>
        <w:numPr>
          <w:ilvl w:val="0"/>
          <w:numId w:val="7"/>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Penyimpanan 6 (enam) Server pada Data Center Telkom yang meliputi :</w:t>
      </w:r>
    </w:p>
    <w:p w:rsidR="00DF2473" w:rsidRPr="00EB130C" w:rsidRDefault="00DF2473" w:rsidP="000A33B8">
      <w:pPr>
        <w:pStyle w:val="ListParagraph"/>
        <w:numPr>
          <w:ilvl w:val="0"/>
          <w:numId w:val="8"/>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Server POS PBB;</w:t>
      </w:r>
    </w:p>
    <w:p w:rsidR="00DF2473" w:rsidRPr="00EB130C" w:rsidRDefault="00DF2473" w:rsidP="000A33B8">
      <w:pPr>
        <w:pStyle w:val="ListParagraph"/>
        <w:numPr>
          <w:ilvl w:val="0"/>
          <w:numId w:val="8"/>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Server Aplikasi SipDeh dan BPHTB;</w:t>
      </w:r>
    </w:p>
    <w:p w:rsidR="00DF2473" w:rsidRPr="00EB130C" w:rsidRDefault="00DF2473" w:rsidP="000A33B8">
      <w:pPr>
        <w:pStyle w:val="ListParagraph"/>
        <w:numPr>
          <w:ilvl w:val="0"/>
          <w:numId w:val="8"/>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Server Database SipDeh dan BPHTB;</w:t>
      </w:r>
    </w:p>
    <w:p w:rsidR="00DF2473" w:rsidRPr="00EB130C" w:rsidRDefault="00DF2473" w:rsidP="000A33B8">
      <w:pPr>
        <w:pStyle w:val="ListParagraph"/>
        <w:numPr>
          <w:ilvl w:val="0"/>
          <w:numId w:val="8"/>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Server Arcloc dan Website;</w:t>
      </w:r>
    </w:p>
    <w:p w:rsidR="00DF2473" w:rsidRPr="00EB130C" w:rsidRDefault="00DF2473" w:rsidP="000A33B8">
      <w:pPr>
        <w:pStyle w:val="ListParagraph"/>
        <w:numPr>
          <w:ilvl w:val="0"/>
          <w:numId w:val="8"/>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Server GIS;</w:t>
      </w:r>
    </w:p>
    <w:p w:rsidR="00DF2473" w:rsidRPr="00EB130C" w:rsidRDefault="00DF2473" w:rsidP="000A33B8">
      <w:pPr>
        <w:pStyle w:val="ListParagraph"/>
        <w:numPr>
          <w:ilvl w:val="0"/>
          <w:numId w:val="8"/>
        </w:numPr>
        <w:spacing w:line="360"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Server Cadangan.</w:t>
      </w:r>
    </w:p>
    <w:p w:rsidR="00DF2473" w:rsidRPr="00EB130C" w:rsidRDefault="00DF2473" w:rsidP="00E20882">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Dengan anggaran sebesar Rp. 1.</w:t>
      </w:r>
      <w:r w:rsidRPr="00EB130C">
        <w:rPr>
          <w:rFonts w:ascii="Cambria" w:hAnsi="Cambria" w:cs="Arial"/>
          <w:color w:val="000000" w:themeColor="text1"/>
          <w:lang w:val="id-ID"/>
        </w:rPr>
        <w:t>815</w:t>
      </w:r>
      <w:r w:rsidRPr="00EB130C">
        <w:rPr>
          <w:rFonts w:ascii="Cambria" w:hAnsi="Cambria" w:cs="Arial"/>
          <w:color w:val="000000" w:themeColor="text1"/>
        </w:rPr>
        <w:t>.</w:t>
      </w:r>
      <w:r w:rsidRPr="00EB130C">
        <w:rPr>
          <w:rFonts w:ascii="Cambria" w:hAnsi="Cambria" w:cs="Arial"/>
          <w:color w:val="000000" w:themeColor="text1"/>
          <w:lang w:val="id-ID"/>
        </w:rPr>
        <w:t>600</w:t>
      </w:r>
      <w:r w:rsidRPr="00EB130C">
        <w:rPr>
          <w:rFonts w:ascii="Cambria" w:hAnsi="Cambria" w:cs="Arial"/>
          <w:color w:val="000000" w:themeColor="text1"/>
        </w:rPr>
        <w:t>.000,-, realisasi keuangan sampai dengan bulan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Rp. 1.</w:t>
      </w:r>
      <w:r w:rsidRPr="00EB130C">
        <w:rPr>
          <w:rFonts w:ascii="Cambria" w:hAnsi="Cambria" w:cs="Arial"/>
          <w:color w:val="000000" w:themeColor="text1"/>
          <w:lang w:val="id-ID"/>
        </w:rPr>
        <w:t>723.169.152</w:t>
      </w:r>
      <w:r w:rsidRPr="00EB130C">
        <w:rPr>
          <w:rFonts w:ascii="Cambria" w:hAnsi="Cambria" w:cs="Arial"/>
          <w:color w:val="000000" w:themeColor="text1"/>
        </w:rPr>
        <w:t>,-(</w:t>
      </w:r>
      <w:r w:rsidRPr="00EB130C">
        <w:rPr>
          <w:rFonts w:ascii="Cambria" w:hAnsi="Cambria" w:cs="Arial"/>
          <w:color w:val="000000" w:themeColor="text1"/>
          <w:lang w:val="id-ID"/>
        </w:rPr>
        <w:t>94</w:t>
      </w:r>
      <w:r w:rsidRPr="00EB130C">
        <w:rPr>
          <w:rFonts w:ascii="Cambria" w:hAnsi="Cambria" w:cs="Arial"/>
          <w:color w:val="000000" w:themeColor="text1"/>
        </w:rPr>
        <w:t>,</w:t>
      </w:r>
      <w:r w:rsidRPr="00EB130C">
        <w:rPr>
          <w:rFonts w:ascii="Cambria" w:hAnsi="Cambria" w:cs="Arial"/>
          <w:color w:val="000000" w:themeColor="text1"/>
          <w:lang w:val="id-ID"/>
        </w:rPr>
        <w:t>91</w:t>
      </w:r>
      <w:r w:rsidRPr="00EB130C">
        <w:rPr>
          <w:rFonts w:ascii="Cambria" w:hAnsi="Cambria" w:cs="Arial"/>
          <w:color w:val="000000" w:themeColor="text1"/>
        </w:rPr>
        <w:t>%).</w:t>
      </w:r>
    </w:p>
    <w:p w:rsidR="003129DE" w:rsidRPr="00EB130C" w:rsidRDefault="003129DE" w:rsidP="00561D9A">
      <w:pPr>
        <w:pStyle w:val="ListParagraph"/>
        <w:ind w:left="851"/>
        <w:contextualSpacing w:val="0"/>
        <w:jc w:val="both"/>
        <w:rPr>
          <w:rFonts w:ascii="Cambria" w:hAnsi="Cambria" w:cs="Arial"/>
          <w:color w:val="000000" w:themeColor="text1"/>
          <w:lang w:val="id-ID"/>
        </w:rPr>
      </w:pPr>
    </w:p>
    <w:p w:rsidR="00DF2473" w:rsidRPr="00EB130C" w:rsidRDefault="00DF2473" w:rsidP="000A33B8">
      <w:pPr>
        <w:pStyle w:val="ListParagraph"/>
        <w:numPr>
          <w:ilvl w:val="0"/>
          <w:numId w:val="14"/>
        </w:numPr>
        <w:spacing w:line="360" w:lineRule="auto"/>
        <w:ind w:left="426"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t xml:space="preserve">Program </w:t>
      </w:r>
      <w:r w:rsidRPr="00EB130C">
        <w:rPr>
          <w:rFonts w:ascii="Cambria" w:hAnsi="Cambria" w:cs="Arial"/>
          <w:color w:val="000000" w:themeColor="text1"/>
          <w:lang w:val="id-ID"/>
        </w:rPr>
        <w:t>Peningkatan Kapasitas Sumber Daya Aparatur, dengan</w:t>
      </w:r>
      <w:r w:rsidRPr="00EB130C">
        <w:rPr>
          <w:rFonts w:ascii="Cambria" w:hAnsi="Cambria" w:cs="Arial"/>
          <w:color w:val="000000" w:themeColor="text1"/>
          <w:lang w:val="sv-SE"/>
        </w:rPr>
        <w:t xml:space="preserve"> kegiatan</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w:t>
      </w:r>
    </w:p>
    <w:p w:rsidR="00DF2473" w:rsidRPr="00EB130C" w:rsidRDefault="00DF2473" w:rsidP="000A33B8">
      <w:pPr>
        <w:pStyle w:val="ListParagraph"/>
        <w:numPr>
          <w:ilvl w:val="0"/>
          <w:numId w:val="15"/>
        </w:numPr>
        <w:spacing w:line="360"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lang w:val="id-ID"/>
        </w:rPr>
        <w:t>Peningkatan Kapasitas Sumber Daya Aparatur</w:t>
      </w:r>
    </w:p>
    <w:p w:rsidR="00DF2473" w:rsidRPr="00EB130C" w:rsidRDefault="00DF2473" w:rsidP="00E20882">
      <w:pPr>
        <w:spacing w:line="360" w:lineRule="auto"/>
        <w:ind w:left="851"/>
        <w:jc w:val="both"/>
        <w:rPr>
          <w:rFonts w:ascii="Cambria" w:hAnsi="Cambria" w:cs="Arial"/>
          <w:color w:val="000000" w:themeColor="text1"/>
          <w:lang w:val="id-ID"/>
        </w:rPr>
      </w:pPr>
      <w:r w:rsidRPr="00EB130C">
        <w:rPr>
          <w:rFonts w:ascii="Cambria" w:hAnsi="Cambria" w:cs="Arial"/>
          <w:color w:val="000000" w:themeColor="text1"/>
          <w:lang w:val="id-ID"/>
        </w:rPr>
        <w:t xml:space="preserve">Tujuan dari kegiatan </w:t>
      </w:r>
      <w:r w:rsidRPr="00EB130C">
        <w:rPr>
          <w:rFonts w:ascii="Cambria" w:hAnsi="Cambria" w:cs="Arial"/>
          <w:color w:val="000000" w:themeColor="text1"/>
          <w:lang w:val="sv-SE"/>
        </w:rPr>
        <w:t xml:space="preserve">Peningkatan </w:t>
      </w:r>
      <w:r w:rsidRPr="00EB130C">
        <w:rPr>
          <w:rFonts w:ascii="Cambria" w:hAnsi="Cambria" w:cs="Arial"/>
          <w:color w:val="000000" w:themeColor="text1"/>
          <w:lang w:val="id-ID"/>
        </w:rPr>
        <w:t>Kapasitas Sumber Daya Aparatur antara lain untuk meningkatkan kualitas SDM Aparatur. Melalui kegiatan ini telah dilaksanakan :</w:t>
      </w:r>
    </w:p>
    <w:p w:rsidR="00DF2473" w:rsidRPr="00EB130C" w:rsidRDefault="00DF2473" w:rsidP="000A33B8">
      <w:pPr>
        <w:pStyle w:val="ListParagraph"/>
        <w:numPr>
          <w:ilvl w:val="0"/>
          <w:numId w:val="21"/>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Diklat</w:t>
      </w:r>
      <w:r w:rsidRPr="00EB130C">
        <w:rPr>
          <w:rFonts w:ascii="Cambria" w:hAnsi="Cambria" w:cs="Arial"/>
          <w:color w:val="000000" w:themeColor="text1"/>
        </w:rPr>
        <w:t>Pemeriksaan Pajak</w:t>
      </w:r>
      <w:r w:rsidRPr="00EB130C">
        <w:rPr>
          <w:rFonts w:ascii="Cambria" w:hAnsi="Cambria" w:cs="Arial"/>
          <w:color w:val="000000" w:themeColor="text1"/>
          <w:lang w:val="id-ID"/>
        </w:rPr>
        <w:t xml:space="preserve"> sebanyak 1 kali dengan jumlah peserta sebanyak </w:t>
      </w:r>
      <w:r w:rsidRPr="00EB130C">
        <w:rPr>
          <w:rFonts w:ascii="Cambria" w:hAnsi="Cambria" w:cs="Arial"/>
          <w:color w:val="000000" w:themeColor="text1"/>
        </w:rPr>
        <w:t>10</w:t>
      </w:r>
      <w:r w:rsidRPr="00EB130C">
        <w:rPr>
          <w:rFonts w:ascii="Cambria" w:hAnsi="Cambria" w:cs="Arial"/>
          <w:color w:val="000000" w:themeColor="text1"/>
          <w:lang w:val="id-ID"/>
        </w:rPr>
        <w:t xml:space="preserve"> orang;</w:t>
      </w:r>
    </w:p>
    <w:p w:rsidR="00DF2473" w:rsidRPr="00EB130C" w:rsidRDefault="00DF2473" w:rsidP="000A33B8">
      <w:pPr>
        <w:pStyle w:val="ListParagraph"/>
        <w:numPr>
          <w:ilvl w:val="0"/>
          <w:numId w:val="21"/>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Diklat</w:t>
      </w:r>
      <w:r w:rsidRPr="00EB130C">
        <w:rPr>
          <w:rFonts w:ascii="Cambria" w:hAnsi="Cambria" w:cs="Arial"/>
          <w:color w:val="000000" w:themeColor="text1"/>
        </w:rPr>
        <w:t xml:space="preserve"> Optimalisasi PAD</w:t>
      </w:r>
      <w:r w:rsidRPr="00EB130C">
        <w:rPr>
          <w:rFonts w:ascii="Cambria" w:hAnsi="Cambria" w:cs="Arial"/>
          <w:color w:val="000000" w:themeColor="text1"/>
          <w:lang w:val="id-ID"/>
        </w:rPr>
        <w:t xml:space="preserve"> sebanyak 1 kali dengan jumlah peserta sebanyak 10 orang.</w:t>
      </w:r>
    </w:p>
    <w:p w:rsidR="00DF2473" w:rsidRPr="00EB130C" w:rsidRDefault="00DF2473" w:rsidP="00E20882">
      <w:pPr>
        <w:spacing w:line="360" w:lineRule="auto"/>
        <w:ind w:left="851"/>
        <w:jc w:val="both"/>
        <w:rPr>
          <w:rFonts w:ascii="Cambria" w:hAnsi="Cambria" w:cs="Arial"/>
          <w:color w:val="000000" w:themeColor="text1"/>
          <w:lang w:val="id-ID"/>
        </w:rPr>
      </w:pPr>
      <w:r w:rsidRPr="00EB130C">
        <w:rPr>
          <w:rFonts w:ascii="Cambria" w:hAnsi="Cambria" w:cs="Arial"/>
          <w:color w:val="000000" w:themeColor="text1"/>
          <w:lang w:val="id-ID"/>
        </w:rPr>
        <w:t xml:space="preserve">Dari total anggaran sebesar Rp. 300.000.000,- realisasi anggaran Kegiatan </w:t>
      </w:r>
      <w:r w:rsidRPr="00EB130C">
        <w:rPr>
          <w:rFonts w:ascii="Cambria" w:hAnsi="Cambria" w:cs="Arial"/>
          <w:color w:val="000000" w:themeColor="text1"/>
          <w:lang w:val="sv-SE"/>
        </w:rPr>
        <w:t xml:space="preserve">Peningkatan </w:t>
      </w:r>
      <w:r w:rsidRPr="00EB130C">
        <w:rPr>
          <w:rFonts w:ascii="Cambria" w:hAnsi="Cambria" w:cs="Arial"/>
          <w:color w:val="000000" w:themeColor="text1"/>
          <w:lang w:val="id-ID"/>
        </w:rPr>
        <w:t>Kapasitas Sumber Daya Aparatur sampai dengan Desember 2017 sebesar Rp. 200.000.000,- (66,67%).</w:t>
      </w:r>
    </w:p>
    <w:p w:rsidR="00DF2473" w:rsidRPr="00EB130C" w:rsidRDefault="00DF2473" w:rsidP="00561D9A">
      <w:pPr>
        <w:pStyle w:val="ListParagraph"/>
        <w:numPr>
          <w:ilvl w:val="0"/>
          <w:numId w:val="14"/>
        </w:numPr>
        <w:spacing w:line="348" w:lineRule="auto"/>
        <w:ind w:left="426"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lastRenderedPageBreak/>
        <w:t xml:space="preserve">Program </w:t>
      </w:r>
      <w:r w:rsidRPr="00EB130C">
        <w:rPr>
          <w:rFonts w:ascii="Cambria" w:hAnsi="Cambria" w:cs="Arial"/>
          <w:color w:val="000000" w:themeColor="text1"/>
          <w:lang w:val="id-ID"/>
        </w:rPr>
        <w:t>Peningkatan Sarana dan Prasarana Aparatur, dengan</w:t>
      </w:r>
      <w:r w:rsidRPr="00EB130C">
        <w:rPr>
          <w:rFonts w:ascii="Cambria" w:hAnsi="Cambria" w:cs="Arial"/>
          <w:color w:val="000000" w:themeColor="text1"/>
          <w:lang w:val="sv-SE"/>
        </w:rPr>
        <w:t xml:space="preserve"> kegiatan</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w:t>
      </w:r>
    </w:p>
    <w:p w:rsidR="00DF2473" w:rsidRPr="00EB130C" w:rsidRDefault="00DF2473" w:rsidP="00561D9A">
      <w:pPr>
        <w:pStyle w:val="ListParagraph"/>
        <w:numPr>
          <w:ilvl w:val="0"/>
          <w:numId w:val="16"/>
        </w:numPr>
        <w:spacing w:line="348"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lang w:val="id-ID"/>
        </w:rPr>
        <w:t>Pengadaan Inventaris Kantor</w:t>
      </w:r>
    </w:p>
    <w:p w:rsidR="00DF2473" w:rsidRPr="00EB130C" w:rsidRDefault="00DF2473" w:rsidP="00561D9A">
      <w:pPr>
        <w:spacing w:line="348" w:lineRule="auto"/>
        <w:ind w:left="851"/>
        <w:jc w:val="both"/>
        <w:rPr>
          <w:rFonts w:ascii="Cambria" w:hAnsi="Cambria" w:cs="Arial"/>
          <w:color w:val="000000" w:themeColor="text1"/>
          <w:lang w:val="id-ID"/>
        </w:rPr>
      </w:pPr>
      <w:r w:rsidRPr="00EB130C">
        <w:rPr>
          <w:rFonts w:ascii="Cambria" w:hAnsi="Cambria" w:cs="Arial"/>
          <w:color w:val="000000" w:themeColor="text1"/>
          <w:lang w:val="sv-SE"/>
        </w:rPr>
        <w:t>Dengan anggaran sebesar Rp.</w:t>
      </w:r>
      <w:r w:rsidRPr="00EB130C">
        <w:rPr>
          <w:rFonts w:ascii="Cambria" w:hAnsi="Cambria" w:cs="Arial"/>
          <w:color w:val="000000" w:themeColor="text1"/>
          <w:lang w:val="id-ID"/>
        </w:rPr>
        <w:t>1.528</w:t>
      </w:r>
      <w:r w:rsidRPr="00EB130C">
        <w:rPr>
          <w:rFonts w:ascii="Cambria" w:hAnsi="Cambria" w:cs="Arial"/>
          <w:color w:val="000000" w:themeColor="text1"/>
        </w:rPr>
        <w:t>.</w:t>
      </w:r>
      <w:r w:rsidRPr="00EB130C">
        <w:rPr>
          <w:rFonts w:ascii="Cambria" w:hAnsi="Cambria" w:cs="Arial"/>
          <w:color w:val="000000" w:themeColor="text1"/>
          <w:lang w:val="id-ID"/>
        </w:rPr>
        <w:t>100</w:t>
      </w:r>
      <w:r w:rsidRPr="00EB130C">
        <w:rPr>
          <w:rFonts w:ascii="Cambria" w:hAnsi="Cambria" w:cs="Arial"/>
          <w:color w:val="000000" w:themeColor="text1"/>
        </w:rPr>
        <w:t>.</w:t>
      </w:r>
      <w:r w:rsidRPr="00EB130C">
        <w:rPr>
          <w:rFonts w:ascii="Cambria" w:hAnsi="Cambria" w:cs="Arial"/>
          <w:color w:val="000000" w:themeColor="text1"/>
          <w:lang w:val="id-ID"/>
        </w:rPr>
        <w:t>000</w:t>
      </w:r>
      <w:r w:rsidRPr="00EB130C">
        <w:rPr>
          <w:rFonts w:ascii="Cambria" w:hAnsi="Cambria" w:cs="Arial"/>
          <w:color w:val="000000" w:themeColor="text1"/>
          <w:lang w:val="sv-SE"/>
        </w:rPr>
        <w:t>,- realisasi keuangan sampai dengan  Desember 201</w:t>
      </w:r>
      <w:r w:rsidRPr="00EB130C">
        <w:rPr>
          <w:rFonts w:ascii="Cambria" w:hAnsi="Cambria" w:cs="Arial"/>
          <w:color w:val="000000" w:themeColor="text1"/>
          <w:lang w:val="id-ID"/>
        </w:rPr>
        <w:t>7</w:t>
      </w:r>
      <w:r w:rsidRPr="00EB130C">
        <w:rPr>
          <w:rFonts w:ascii="Cambria" w:hAnsi="Cambria" w:cs="Arial"/>
          <w:color w:val="000000" w:themeColor="text1"/>
          <w:lang w:val="sv-SE"/>
        </w:rPr>
        <w:t xml:space="preserve"> sebesar Rp.</w:t>
      </w:r>
      <w:r w:rsidRPr="00EB130C">
        <w:rPr>
          <w:rFonts w:ascii="Cambria" w:hAnsi="Cambria" w:cs="Arial"/>
          <w:color w:val="000000" w:themeColor="text1"/>
          <w:lang w:val="id-ID"/>
        </w:rPr>
        <w:t>992.548.610,-</w:t>
      </w:r>
      <w:r w:rsidRPr="00EB130C">
        <w:rPr>
          <w:rFonts w:ascii="Cambria" w:hAnsi="Cambria" w:cs="Arial"/>
          <w:color w:val="000000" w:themeColor="text1"/>
          <w:lang w:val="sv-SE"/>
        </w:rPr>
        <w:t xml:space="preserve"> (</w:t>
      </w:r>
      <w:r w:rsidRPr="00EB130C">
        <w:rPr>
          <w:rFonts w:ascii="Cambria" w:hAnsi="Cambria" w:cs="Arial"/>
          <w:color w:val="000000" w:themeColor="text1"/>
          <w:lang w:val="id-ID"/>
        </w:rPr>
        <w:t>64,95</w:t>
      </w:r>
      <w:r w:rsidRPr="00EB130C">
        <w:rPr>
          <w:rFonts w:ascii="Cambria" w:hAnsi="Cambria" w:cs="Arial"/>
          <w:color w:val="000000" w:themeColor="text1"/>
          <w:lang w:val="sv-SE"/>
        </w:rPr>
        <w:t xml:space="preserve">%). </w:t>
      </w:r>
      <w:r w:rsidRPr="00EB130C">
        <w:rPr>
          <w:rFonts w:ascii="Cambria" w:hAnsi="Cambria" w:cs="Arial"/>
          <w:color w:val="000000" w:themeColor="text1"/>
        </w:rPr>
        <w:t>Sampai bulan Desember 201</w:t>
      </w:r>
      <w:r w:rsidRPr="00EB130C">
        <w:rPr>
          <w:rFonts w:ascii="Cambria" w:hAnsi="Cambria" w:cs="Arial"/>
          <w:color w:val="000000" w:themeColor="text1"/>
          <w:lang w:val="id-ID"/>
        </w:rPr>
        <w:t>7</w:t>
      </w:r>
      <w:r w:rsidRPr="00EB130C">
        <w:rPr>
          <w:rFonts w:ascii="Cambria" w:hAnsi="Cambria" w:cs="Arial"/>
          <w:color w:val="000000" w:themeColor="text1"/>
        </w:rPr>
        <w:t xml:space="preserve"> telah dilaksankan Belanja Modal</w:t>
      </w:r>
      <w:r w:rsidRPr="00EB130C">
        <w:rPr>
          <w:rFonts w:ascii="Cambria" w:hAnsi="Cambria" w:cs="Arial"/>
          <w:color w:val="000000" w:themeColor="text1"/>
          <w:lang w:val="id-ID"/>
        </w:rPr>
        <w:t>berupa pengadaan :</w:t>
      </w:r>
    </w:p>
    <w:p w:rsidR="00DF2473" w:rsidRPr="00EB130C" w:rsidRDefault="00DF2473" w:rsidP="00561D9A">
      <w:pPr>
        <w:pStyle w:val="ListParagraph"/>
        <w:numPr>
          <w:ilvl w:val="0"/>
          <w:numId w:val="10"/>
        </w:numPr>
        <w:tabs>
          <w:tab w:val="left" w:pos="5245"/>
          <w:tab w:val="left" w:pos="5387"/>
          <w:tab w:val="left" w:pos="5812"/>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Kursi Rapat</w:t>
      </w:r>
      <w:r w:rsidRPr="00EB130C">
        <w:rPr>
          <w:rFonts w:ascii="Cambria" w:hAnsi="Cambria" w:cs="Arial"/>
          <w:color w:val="000000" w:themeColor="text1"/>
        </w:rPr>
        <w:tab/>
        <w:t>:</w:t>
      </w:r>
      <w:r w:rsidRPr="00EB130C">
        <w:rPr>
          <w:rFonts w:ascii="Cambria" w:hAnsi="Cambria" w:cs="Arial"/>
          <w:color w:val="000000" w:themeColor="text1"/>
        </w:rPr>
        <w:tab/>
        <w:t>60 Buah</w:t>
      </w:r>
    </w:p>
    <w:p w:rsidR="00DF2473" w:rsidRPr="00EB130C" w:rsidRDefault="00DF2473" w:rsidP="00561D9A">
      <w:pPr>
        <w:pStyle w:val="ListParagraph"/>
        <w:numPr>
          <w:ilvl w:val="0"/>
          <w:numId w:val="10"/>
        </w:numPr>
        <w:tabs>
          <w:tab w:val="left" w:pos="5245"/>
          <w:tab w:val="left" w:pos="5387"/>
          <w:tab w:val="left" w:pos="5812"/>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Meja Rapat</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3 Set</w:t>
      </w:r>
    </w:p>
    <w:p w:rsidR="00DF2473" w:rsidRPr="00EB130C" w:rsidRDefault="00DF2473" w:rsidP="00561D9A">
      <w:pPr>
        <w:pStyle w:val="ListParagraph"/>
        <w:numPr>
          <w:ilvl w:val="0"/>
          <w:numId w:val="10"/>
        </w:numPr>
        <w:tabs>
          <w:tab w:val="left" w:pos="5245"/>
          <w:tab w:val="left" w:pos="5387"/>
          <w:tab w:val="left" w:pos="5812"/>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Filling Cabinet</w:t>
      </w:r>
      <w:r w:rsidRPr="00EB130C">
        <w:rPr>
          <w:rFonts w:ascii="Cambria" w:hAnsi="Cambria" w:cs="Arial"/>
          <w:color w:val="000000" w:themeColor="text1"/>
        </w:rPr>
        <w:tab/>
        <w:t>:</w:t>
      </w:r>
      <w:r w:rsidRPr="00EB130C">
        <w:rPr>
          <w:rFonts w:ascii="Cambria" w:hAnsi="Cambria" w:cs="Arial"/>
          <w:color w:val="000000" w:themeColor="text1"/>
        </w:rPr>
        <w:tab/>
        <w:t xml:space="preserve">  4 Buah</w:t>
      </w:r>
    </w:p>
    <w:p w:rsidR="00DF2473" w:rsidRPr="00EB130C" w:rsidRDefault="00DF2473" w:rsidP="00561D9A">
      <w:pPr>
        <w:pStyle w:val="ListParagraph"/>
        <w:numPr>
          <w:ilvl w:val="0"/>
          <w:numId w:val="10"/>
        </w:numPr>
        <w:tabs>
          <w:tab w:val="left" w:pos="5245"/>
          <w:tab w:val="left" w:pos="5387"/>
          <w:tab w:val="left" w:pos="5812"/>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Rak Besi</w:t>
      </w:r>
      <w:r w:rsidRPr="00EB130C">
        <w:rPr>
          <w:rFonts w:ascii="Cambria" w:hAnsi="Cambria" w:cs="Arial"/>
          <w:color w:val="000000" w:themeColor="text1"/>
        </w:rPr>
        <w:tab/>
        <w:t>:</w:t>
      </w:r>
      <w:r w:rsidRPr="00EB130C">
        <w:rPr>
          <w:rFonts w:ascii="Cambria" w:hAnsi="Cambria" w:cs="Arial"/>
          <w:color w:val="000000" w:themeColor="text1"/>
        </w:rPr>
        <w:tab/>
        <w:t xml:space="preserve">  2 Buah</w:t>
      </w:r>
    </w:p>
    <w:p w:rsidR="00DF2473" w:rsidRPr="00EB130C" w:rsidRDefault="00DF2473" w:rsidP="00561D9A">
      <w:pPr>
        <w:pStyle w:val="ListParagraph"/>
        <w:numPr>
          <w:ilvl w:val="0"/>
          <w:numId w:val="10"/>
        </w:numPr>
        <w:tabs>
          <w:tab w:val="left" w:pos="5245"/>
          <w:tab w:val="left" w:pos="5387"/>
          <w:tab w:val="left" w:pos="5812"/>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Meja</w:t>
      </w:r>
      <w:r w:rsidRPr="00EB130C">
        <w:rPr>
          <w:rFonts w:ascii="Cambria" w:hAnsi="Cambria" w:cs="Arial"/>
          <w:color w:val="000000" w:themeColor="text1"/>
          <w:lang w:val="id-ID"/>
        </w:rPr>
        <w:t xml:space="preserve"> :</w:t>
      </w:r>
    </w:p>
    <w:p w:rsidR="00DF2473" w:rsidRPr="00EB130C" w:rsidRDefault="00DF2473" w:rsidP="00561D9A">
      <w:pPr>
        <w:pStyle w:val="ListParagraph"/>
        <w:numPr>
          <w:ilvl w:val="0"/>
          <w:numId w:val="11"/>
        </w:numPr>
        <w:tabs>
          <w:tab w:val="left" w:pos="5220"/>
          <w:tab w:val="left" w:pos="5400"/>
        </w:tabs>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Meja Tamu</w:t>
      </w:r>
      <w:r w:rsidRPr="00EB130C">
        <w:rPr>
          <w:rFonts w:ascii="Cambria" w:hAnsi="Cambria" w:cs="Arial"/>
          <w:color w:val="000000" w:themeColor="text1"/>
          <w:lang w:val="id-ID"/>
        </w:rPr>
        <w:tab/>
        <w:t>:</w:t>
      </w:r>
      <w:r w:rsidRPr="00EB130C">
        <w:rPr>
          <w:rFonts w:ascii="Cambria" w:hAnsi="Cambria" w:cs="Arial"/>
          <w:color w:val="000000" w:themeColor="text1"/>
          <w:lang w:val="id-ID"/>
        </w:rPr>
        <w:tab/>
      </w:r>
      <w:r w:rsidRPr="00EB130C">
        <w:rPr>
          <w:rFonts w:ascii="Cambria" w:hAnsi="Cambria" w:cs="Arial"/>
          <w:color w:val="000000" w:themeColor="text1"/>
        </w:rPr>
        <w:t xml:space="preserve">  1 Buah</w:t>
      </w:r>
    </w:p>
    <w:p w:rsidR="00DF2473" w:rsidRPr="00EB130C" w:rsidRDefault="00DF2473" w:rsidP="00561D9A">
      <w:pPr>
        <w:pStyle w:val="ListParagraph"/>
        <w:numPr>
          <w:ilvl w:val="0"/>
          <w:numId w:val="11"/>
        </w:numPr>
        <w:tabs>
          <w:tab w:val="left" w:pos="5220"/>
          <w:tab w:val="left" w:pos="5400"/>
        </w:tabs>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Meja Kerja Work Station</w:t>
      </w:r>
      <w:r w:rsidRPr="00EB130C">
        <w:rPr>
          <w:rFonts w:ascii="Cambria" w:hAnsi="Cambria" w:cs="Arial"/>
          <w:color w:val="000000" w:themeColor="text1"/>
          <w:lang w:val="id-ID"/>
        </w:rPr>
        <w:tab/>
        <w:t>:</w:t>
      </w:r>
      <w:r w:rsidRPr="00EB130C">
        <w:rPr>
          <w:rFonts w:ascii="Cambria" w:hAnsi="Cambria" w:cs="Arial"/>
          <w:color w:val="000000" w:themeColor="text1"/>
          <w:lang w:val="id-ID"/>
        </w:rPr>
        <w:tab/>
      </w:r>
      <w:r w:rsidRPr="00EB130C">
        <w:rPr>
          <w:rFonts w:ascii="Cambria" w:hAnsi="Cambria" w:cs="Arial"/>
          <w:color w:val="000000" w:themeColor="text1"/>
        </w:rPr>
        <w:t>75 Buah</w:t>
      </w:r>
    </w:p>
    <w:p w:rsidR="00DF2473" w:rsidRPr="00EB130C" w:rsidRDefault="00DF2473" w:rsidP="00561D9A">
      <w:pPr>
        <w:pStyle w:val="ListParagraph"/>
        <w:numPr>
          <w:ilvl w:val="0"/>
          <w:numId w:val="11"/>
        </w:numPr>
        <w:tabs>
          <w:tab w:val="left" w:pos="5220"/>
          <w:tab w:val="left" w:pos="5400"/>
        </w:tabs>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Meja Kerja Esselon II</w:t>
      </w:r>
      <w:r w:rsidRPr="00EB130C">
        <w:rPr>
          <w:rFonts w:ascii="Cambria" w:hAnsi="Cambria" w:cs="Arial"/>
          <w:color w:val="000000" w:themeColor="text1"/>
        </w:rPr>
        <w:tab/>
        <w:t>:</w:t>
      </w:r>
      <w:r w:rsidRPr="00EB130C">
        <w:rPr>
          <w:rFonts w:ascii="Cambria" w:hAnsi="Cambria" w:cs="Arial"/>
          <w:color w:val="000000" w:themeColor="text1"/>
        </w:rPr>
        <w:tab/>
        <w:t xml:space="preserve">  1 Buah</w:t>
      </w:r>
    </w:p>
    <w:p w:rsidR="00DF2473" w:rsidRPr="00EB130C" w:rsidRDefault="00DF2473" w:rsidP="00561D9A">
      <w:pPr>
        <w:pStyle w:val="ListParagraph"/>
        <w:numPr>
          <w:ilvl w:val="0"/>
          <w:numId w:val="11"/>
        </w:numPr>
        <w:tabs>
          <w:tab w:val="left" w:pos="5220"/>
          <w:tab w:val="left" w:pos="5400"/>
        </w:tabs>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rPr>
        <w:t>Meja Kerja Esselon III</w:t>
      </w:r>
      <w:r w:rsidRPr="00EB130C">
        <w:rPr>
          <w:rFonts w:ascii="Cambria" w:hAnsi="Cambria" w:cs="Arial"/>
          <w:color w:val="000000" w:themeColor="text1"/>
        </w:rPr>
        <w:tab/>
        <w:t>:</w:t>
      </w:r>
      <w:r w:rsidRPr="00EB130C">
        <w:rPr>
          <w:rFonts w:ascii="Cambria" w:hAnsi="Cambria" w:cs="Arial"/>
          <w:color w:val="000000" w:themeColor="text1"/>
        </w:rPr>
        <w:tab/>
        <w:t xml:space="preserve">  4 Buah</w:t>
      </w:r>
    </w:p>
    <w:p w:rsidR="00DF2473" w:rsidRPr="00EB130C" w:rsidRDefault="00DF2473" w:rsidP="00561D9A">
      <w:pPr>
        <w:pStyle w:val="ListParagraph"/>
        <w:numPr>
          <w:ilvl w:val="0"/>
          <w:numId w:val="10"/>
        </w:numPr>
        <w:tabs>
          <w:tab w:val="left" w:pos="5220"/>
          <w:tab w:val="left" w:pos="5387"/>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Vertical Blind</w:t>
      </w:r>
      <w:r w:rsidRPr="00EB130C">
        <w:rPr>
          <w:rFonts w:ascii="Cambria" w:hAnsi="Cambria" w:cs="Arial"/>
          <w:color w:val="000000" w:themeColor="text1"/>
          <w:lang w:val="id-ID"/>
        </w:rPr>
        <w:tab/>
        <w:t>:</w:t>
      </w:r>
      <w:r w:rsidRPr="00EB130C">
        <w:rPr>
          <w:rFonts w:ascii="Cambria" w:hAnsi="Cambria" w:cs="Arial"/>
          <w:color w:val="000000" w:themeColor="text1"/>
          <w:lang w:val="id-ID"/>
        </w:rPr>
        <w:tab/>
      </w:r>
      <w:r w:rsidRPr="00EB130C">
        <w:rPr>
          <w:rFonts w:ascii="Cambria" w:hAnsi="Cambria" w:cs="Arial"/>
          <w:color w:val="000000" w:themeColor="text1"/>
        </w:rPr>
        <w:t>1.140 M</w:t>
      </w:r>
      <w:r w:rsidRPr="00EB130C">
        <w:rPr>
          <w:rFonts w:ascii="Cambria" w:hAnsi="Cambria" w:cs="Arial"/>
          <w:color w:val="000000" w:themeColor="text1"/>
          <w:vertAlign w:val="superscript"/>
        </w:rPr>
        <w:t>2</w:t>
      </w:r>
    </w:p>
    <w:p w:rsidR="00DF2473" w:rsidRPr="00EB130C" w:rsidRDefault="00DF2473" w:rsidP="00561D9A">
      <w:pPr>
        <w:pStyle w:val="ListParagraph"/>
        <w:numPr>
          <w:ilvl w:val="0"/>
          <w:numId w:val="10"/>
        </w:numPr>
        <w:tabs>
          <w:tab w:val="left" w:pos="5220"/>
          <w:tab w:val="left" w:pos="5387"/>
          <w:tab w:val="left" w:pos="5812"/>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Layar Motorize Proyektor</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4 Buah</w:t>
      </w:r>
    </w:p>
    <w:p w:rsidR="00DF2473" w:rsidRPr="00EB130C" w:rsidRDefault="00DF2473" w:rsidP="00561D9A">
      <w:pPr>
        <w:pStyle w:val="ListParagraph"/>
        <w:numPr>
          <w:ilvl w:val="0"/>
          <w:numId w:val="10"/>
        </w:numPr>
        <w:tabs>
          <w:tab w:val="left" w:pos="5220"/>
          <w:tab w:val="left" w:pos="5387"/>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Scanner</w:t>
      </w:r>
      <w:r w:rsidRPr="00EB130C">
        <w:rPr>
          <w:rFonts w:ascii="Cambria" w:hAnsi="Cambria" w:cs="Arial"/>
          <w:color w:val="000000" w:themeColor="text1"/>
        </w:rPr>
        <w:tab/>
      </w:r>
      <w:r w:rsidRPr="00EB130C">
        <w:rPr>
          <w:rFonts w:ascii="Cambria" w:hAnsi="Cambria" w:cs="Arial"/>
          <w:color w:val="000000" w:themeColor="text1"/>
          <w:lang w:val="id-ID"/>
        </w:rPr>
        <w:t>:</w:t>
      </w:r>
      <w:r w:rsidRPr="00EB130C">
        <w:rPr>
          <w:rFonts w:ascii="Cambria" w:hAnsi="Cambria" w:cs="Arial"/>
          <w:color w:val="000000" w:themeColor="text1"/>
          <w:lang w:val="id-ID"/>
        </w:rPr>
        <w:tab/>
        <w:t xml:space="preserve">  </w:t>
      </w:r>
      <w:r w:rsidRPr="00EB130C">
        <w:rPr>
          <w:rFonts w:ascii="Cambria" w:hAnsi="Cambria" w:cs="Arial"/>
          <w:color w:val="000000" w:themeColor="text1"/>
        </w:rPr>
        <w:t>1</w:t>
      </w:r>
      <w:r w:rsidRPr="00EB130C">
        <w:rPr>
          <w:rFonts w:ascii="Cambria" w:hAnsi="Cambria" w:cs="Arial"/>
          <w:color w:val="000000" w:themeColor="text1"/>
          <w:lang w:val="id-ID"/>
        </w:rPr>
        <w:t xml:space="preserve"> Buah</w:t>
      </w:r>
    </w:p>
    <w:p w:rsidR="00DF2473" w:rsidRPr="00EB130C" w:rsidRDefault="00DF2473" w:rsidP="00561D9A">
      <w:pPr>
        <w:pStyle w:val="ListParagraph"/>
        <w:numPr>
          <w:ilvl w:val="0"/>
          <w:numId w:val="10"/>
        </w:numPr>
        <w:tabs>
          <w:tab w:val="left" w:pos="5220"/>
          <w:tab w:val="left" w:pos="5387"/>
          <w:tab w:val="left" w:pos="7230"/>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Hardisk External</w:t>
      </w:r>
      <w:r w:rsidRPr="00EB130C">
        <w:rPr>
          <w:rFonts w:ascii="Cambria" w:hAnsi="Cambria" w:cs="Arial"/>
          <w:color w:val="000000" w:themeColor="text1"/>
        </w:rPr>
        <w:tab/>
        <w:t>:</w:t>
      </w:r>
      <w:r w:rsidRPr="00EB130C">
        <w:rPr>
          <w:rFonts w:ascii="Cambria" w:hAnsi="Cambria" w:cs="Arial"/>
          <w:color w:val="000000" w:themeColor="text1"/>
        </w:rPr>
        <w:tab/>
        <w:t>10 Buah</w:t>
      </w:r>
    </w:p>
    <w:p w:rsidR="00DF2473" w:rsidRPr="00EB130C" w:rsidRDefault="00DF2473" w:rsidP="00561D9A">
      <w:pPr>
        <w:pStyle w:val="ListParagraph"/>
        <w:numPr>
          <w:ilvl w:val="0"/>
          <w:numId w:val="10"/>
        </w:numPr>
        <w:tabs>
          <w:tab w:val="left" w:pos="5220"/>
          <w:tab w:val="left" w:pos="5387"/>
          <w:tab w:val="left" w:pos="7230"/>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Anti Virus</w:t>
      </w:r>
      <w:r w:rsidRPr="00EB130C">
        <w:rPr>
          <w:rFonts w:ascii="Cambria" w:hAnsi="Cambria" w:cs="Arial"/>
          <w:color w:val="000000" w:themeColor="text1"/>
        </w:rPr>
        <w:tab/>
        <w:t>:</w:t>
      </w:r>
      <w:r w:rsidRPr="00EB130C">
        <w:rPr>
          <w:rFonts w:ascii="Cambria" w:hAnsi="Cambria" w:cs="Arial"/>
          <w:color w:val="000000" w:themeColor="text1"/>
        </w:rPr>
        <w:tab/>
        <w:t>19 Buah</w:t>
      </w:r>
    </w:p>
    <w:p w:rsidR="00DF2473" w:rsidRPr="00EB130C" w:rsidRDefault="00DF2473" w:rsidP="00561D9A">
      <w:pPr>
        <w:pStyle w:val="ListParagraph"/>
        <w:numPr>
          <w:ilvl w:val="0"/>
          <w:numId w:val="10"/>
        </w:numPr>
        <w:tabs>
          <w:tab w:val="left" w:pos="5220"/>
          <w:tab w:val="left" w:pos="5387"/>
          <w:tab w:val="left" w:pos="7230"/>
        </w:tabs>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rPr>
        <w:t>Autogate</w:t>
      </w:r>
      <w:r w:rsidRPr="00EB130C">
        <w:rPr>
          <w:rFonts w:ascii="Cambria" w:hAnsi="Cambria" w:cs="Arial"/>
          <w:color w:val="000000" w:themeColor="text1"/>
        </w:rPr>
        <w:tab/>
        <w:t>:</w:t>
      </w:r>
      <w:r w:rsidRPr="00EB130C">
        <w:rPr>
          <w:rFonts w:ascii="Cambria" w:hAnsi="Cambria" w:cs="Arial"/>
          <w:color w:val="000000" w:themeColor="text1"/>
        </w:rPr>
        <w:tab/>
      </w:r>
      <w:r w:rsidRPr="00EB130C">
        <w:rPr>
          <w:rFonts w:ascii="Cambria" w:hAnsi="Cambria" w:cs="Arial"/>
          <w:color w:val="000000" w:themeColor="text1"/>
          <w:lang w:val="id-ID"/>
        </w:rPr>
        <w:t xml:space="preserve">  </w:t>
      </w:r>
      <w:r w:rsidRPr="00EB130C">
        <w:rPr>
          <w:rFonts w:ascii="Cambria" w:hAnsi="Cambria" w:cs="Arial"/>
          <w:color w:val="000000" w:themeColor="text1"/>
        </w:rPr>
        <w:t>2 Buah</w:t>
      </w:r>
    </w:p>
    <w:p w:rsidR="00DB2689" w:rsidRPr="00EB130C" w:rsidRDefault="00DB2689" w:rsidP="00561D9A">
      <w:pPr>
        <w:ind w:left="851"/>
        <w:jc w:val="both"/>
        <w:rPr>
          <w:rFonts w:ascii="Cambria" w:hAnsi="Cambria" w:cs="Arial"/>
          <w:color w:val="000000" w:themeColor="text1"/>
          <w:lang w:val="id-ID"/>
        </w:rPr>
      </w:pPr>
    </w:p>
    <w:p w:rsidR="00DF2473" w:rsidRPr="00EB130C" w:rsidRDefault="00DF2473" w:rsidP="00561D9A">
      <w:pPr>
        <w:pStyle w:val="ListParagraph"/>
        <w:numPr>
          <w:ilvl w:val="0"/>
          <w:numId w:val="16"/>
        </w:numPr>
        <w:spacing w:line="348"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lang w:val="sv-SE"/>
        </w:rPr>
        <w:t>Pemeliharaan Rutin / Berkala Inventaris Kantor</w:t>
      </w:r>
    </w:p>
    <w:p w:rsidR="00DF2473" w:rsidRPr="00EB130C" w:rsidRDefault="00DF2473" w:rsidP="00561D9A">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Kegiatan ini bertujuan untuk menjaga agar perlengkapan/peralatan kantor dan gedung kantor tetap dalam kondisi baik dan layak pakai. Kegiatan ini dilaksanakan melalui </w:t>
      </w:r>
      <w:r w:rsidRPr="00EB130C">
        <w:rPr>
          <w:rFonts w:ascii="Cambria" w:hAnsi="Cambria" w:cs="Arial"/>
          <w:color w:val="000000" w:themeColor="text1"/>
          <w:lang w:val="id-ID"/>
        </w:rPr>
        <w:t>:</w:t>
      </w:r>
    </w:p>
    <w:p w:rsidR="00DF2473" w:rsidRPr="00EB130C" w:rsidRDefault="00DF2473" w:rsidP="00561D9A">
      <w:pPr>
        <w:pStyle w:val="ListParagraph"/>
        <w:numPr>
          <w:ilvl w:val="0"/>
          <w:numId w:val="22"/>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Perawatan Kendaraan :</w:t>
      </w:r>
    </w:p>
    <w:p w:rsidR="00DF2473" w:rsidRPr="00EB130C" w:rsidRDefault="00DF2473" w:rsidP="00561D9A">
      <w:pPr>
        <w:pStyle w:val="ListParagraph"/>
        <w:numPr>
          <w:ilvl w:val="0"/>
          <w:numId w:val="23"/>
        </w:numPr>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Jasa Servise;</w:t>
      </w:r>
    </w:p>
    <w:p w:rsidR="00DF2473" w:rsidRPr="00EB130C" w:rsidRDefault="00DF2473" w:rsidP="00561D9A">
      <w:pPr>
        <w:pStyle w:val="ListParagraph"/>
        <w:numPr>
          <w:ilvl w:val="0"/>
          <w:numId w:val="23"/>
        </w:numPr>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Suku Cadang;</w:t>
      </w:r>
    </w:p>
    <w:p w:rsidR="00DF2473" w:rsidRPr="00EB130C" w:rsidRDefault="00DF2473" w:rsidP="00561D9A">
      <w:pPr>
        <w:pStyle w:val="ListParagraph"/>
        <w:numPr>
          <w:ilvl w:val="0"/>
          <w:numId w:val="23"/>
        </w:numPr>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STNK;</w:t>
      </w:r>
    </w:p>
    <w:p w:rsidR="00DF2473" w:rsidRPr="00EB130C" w:rsidRDefault="00DF2473" w:rsidP="00561D9A">
      <w:pPr>
        <w:pStyle w:val="ListParagraph"/>
        <w:numPr>
          <w:ilvl w:val="0"/>
          <w:numId w:val="23"/>
        </w:numPr>
        <w:spacing w:line="348" w:lineRule="auto"/>
        <w:ind w:left="1701"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Acesories Kendaraan; dan Belanja Pengecatan.</w:t>
      </w:r>
    </w:p>
    <w:p w:rsidR="00DF2473" w:rsidRPr="00EB130C" w:rsidRDefault="00DF2473" w:rsidP="00561D9A">
      <w:pPr>
        <w:pStyle w:val="ListParagraph"/>
        <w:numPr>
          <w:ilvl w:val="0"/>
          <w:numId w:val="22"/>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Pemeliharaan :</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Pemeliharaan Tanah/Taman</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Mesin Perforasi</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Mesin Penghancur Kertas</w:t>
      </w:r>
      <w:r w:rsidRPr="00EB130C">
        <w:rPr>
          <w:rFonts w:ascii="Cambria" w:hAnsi="Cambria" w:cs="Arial"/>
          <w:color w:val="000000" w:themeColor="text1"/>
        </w:rPr>
        <w:tab/>
        <w:t>:</w:t>
      </w:r>
      <w:r w:rsidRPr="00EB130C">
        <w:rPr>
          <w:rFonts w:ascii="Cambria" w:hAnsi="Cambria" w:cs="Arial"/>
          <w:color w:val="000000" w:themeColor="text1"/>
        </w:rPr>
        <w:tab/>
        <w:t>10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lastRenderedPageBreak/>
        <w:t>Pemeliharaan Tabung Pemadam Kebakaran</w:t>
      </w:r>
      <w:r w:rsidRPr="00EB130C">
        <w:rPr>
          <w:rFonts w:ascii="Cambria" w:hAnsi="Cambria" w:cs="Arial"/>
          <w:color w:val="000000" w:themeColor="text1"/>
        </w:rPr>
        <w:tab/>
        <w:t>:</w:t>
      </w:r>
      <w:r w:rsidRPr="00EB130C">
        <w:rPr>
          <w:rFonts w:ascii="Cambria" w:hAnsi="Cambria" w:cs="Arial"/>
          <w:color w:val="000000" w:themeColor="text1"/>
        </w:rPr>
        <w:tab/>
        <w:t>20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UPS</w:t>
      </w:r>
      <w:r w:rsidRPr="00EB130C">
        <w:rPr>
          <w:rFonts w:ascii="Cambria" w:hAnsi="Cambria" w:cs="Arial"/>
          <w:color w:val="000000" w:themeColor="text1"/>
        </w:rPr>
        <w:tab/>
        <w:t>:</w:t>
      </w:r>
      <w:r w:rsidRPr="00EB130C">
        <w:rPr>
          <w:rFonts w:ascii="Cambria" w:hAnsi="Cambria" w:cs="Arial"/>
          <w:color w:val="000000" w:themeColor="text1"/>
        </w:rPr>
        <w:tab/>
        <w:t>14 Unit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Finger Print</w:t>
      </w:r>
      <w:r w:rsidRPr="00EB130C">
        <w:rPr>
          <w:rFonts w:ascii="Cambria" w:hAnsi="Cambria" w:cs="Arial"/>
          <w:color w:val="000000" w:themeColor="text1"/>
          <w:lang w:val="id-ID"/>
        </w:rPr>
        <w:tab/>
      </w:r>
      <w:r w:rsidRPr="00EB130C">
        <w:rPr>
          <w:rFonts w:ascii="Cambria" w:hAnsi="Cambria" w:cs="Arial"/>
          <w:color w:val="000000" w:themeColor="text1"/>
        </w:rPr>
        <w:t>:</w:t>
      </w:r>
      <w:r w:rsidRPr="00EB130C">
        <w:rPr>
          <w:rFonts w:ascii="Cambria" w:hAnsi="Cambria" w:cs="Arial"/>
          <w:color w:val="000000" w:themeColor="text1"/>
        </w:rPr>
        <w:tab/>
        <w:t>2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Barang-Barang Elektronik</w:t>
      </w:r>
      <w:r w:rsidRPr="00EB130C">
        <w:rPr>
          <w:rFonts w:ascii="Cambria" w:hAnsi="Cambria" w:cs="Arial"/>
          <w:color w:val="000000" w:themeColor="text1"/>
        </w:rPr>
        <w:tab/>
        <w:t>:</w:t>
      </w:r>
      <w:r w:rsidRPr="00EB130C">
        <w:rPr>
          <w:rFonts w:ascii="Cambria" w:hAnsi="Cambria" w:cs="Arial"/>
          <w:color w:val="000000" w:themeColor="text1"/>
        </w:rPr>
        <w:tab/>
        <w:t>20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Exhaust Fan</w:t>
      </w:r>
      <w:r w:rsidRPr="00EB130C">
        <w:rPr>
          <w:rFonts w:ascii="Cambria" w:hAnsi="Cambria" w:cs="Arial"/>
          <w:color w:val="000000" w:themeColor="text1"/>
        </w:rPr>
        <w:tab/>
        <w:t>:</w:t>
      </w:r>
      <w:r w:rsidRPr="00EB130C">
        <w:rPr>
          <w:rFonts w:ascii="Cambria" w:hAnsi="Cambria" w:cs="Arial"/>
          <w:color w:val="000000" w:themeColor="text1"/>
        </w:rPr>
        <w:tab/>
        <w:t>3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Pompa Hidran</w:t>
      </w:r>
      <w:r w:rsidRPr="00EB130C">
        <w:rPr>
          <w:rFonts w:ascii="Cambria" w:hAnsi="Cambria" w:cs="Arial"/>
          <w:color w:val="000000" w:themeColor="text1"/>
        </w:rPr>
        <w:tab/>
        <w:t>:</w:t>
      </w:r>
      <w:r w:rsidRPr="00EB130C">
        <w:rPr>
          <w:rFonts w:ascii="Cambria" w:hAnsi="Cambria" w:cs="Arial"/>
          <w:color w:val="000000" w:themeColor="text1"/>
        </w:rPr>
        <w:tab/>
        <w:t>1 Unit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Mesin Foto Copy Dram</w:t>
      </w:r>
      <w:r w:rsidRPr="00EB130C">
        <w:rPr>
          <w:rFonts w:ascii="Cambria" w:hAnsi="Cambria" w:cs="Arial"/>
          <w:color w:val="000000" w:themeColor="text1"/>
        </w:rPr>
        <w:tab/>
        <w:t>:</w:t>
      </w:r>
      <w:r w:rsidRPr="00EB130C">
        <w:rPr>
          <w:rFonts w:ascii="Cambria" w:hAnsi="Cambria" w:cs="Arial"/>
          <w:color w:val="000000" w:themeColor="text1"/>
        </w:rPr>
        <w:tab/>
        <w:t>2 Unit/12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Service Pemeliharaan Mesin Foto Copy</w:t>
      </w:r>
      <w:r w:rsidRPr="00EB130C">
        <w:rPr>
          <w:rFonts w:ascii="Cambria" w:hAnsi="Cambria" w:cs="Arial"/>
          <w:color w:val="000000" w:themeColor="text1"/>
        </w:rPr>
        <w:tab/>
        <w:t>:</w:t>
      </w:r>
      <w:r w:rsidRPr="00EB130C">
        <w:rPr>
          <w:rFonts w:ascii="Cambria" w:hAnsi="Cambria" w:cs="Arial"/>
          <w:color w:val="000000" w:themeColor="text1"/>
        </w:rPr>
        <w:tab/>
        <w:t>2 Unit/24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Toner Mesin Photocopy Canon MPG 32</w:t>
      </w:r>
      <w:r w:rsidRPr="00EB130C">
        <w:rPr>
          <w:rFonts w:ascii="Cambria" w:hAnsi="Cambria" w:cs="Arial"/>
          <w:color w:val="000000" w:themeColor="text1"/>
        </w:rPr>
        <w:tab/>
        <w:t>:</w:t>
      </w:r>
      <w:r w:rsidRPr="00EB130C">
        <w:rPr>
          <w:rFonts w:ascii="Cambria" w:hAnsi="Cambria" w:cs="Arial"/>
          <w:color w:val="000000" w:themeColor="text1"/>
        </w:rPr>
        <w:tab/>
        <w:t>2 Unit/40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Fixing Film</w:t>
      </w:r>
      <w:r w:rsidRPr="00EB130C">
        <w:rPr>
          <w:rFonts w:ascii="Cambria" w:hAnsi="Cambria" w:cs="Arial"/>
          <w:color w:val="000000" w:themeColor="text1"/>
        </w:rPr>
        <w:tab/>
        <w:t>:</w:t>
      </w:r>
      <w:r w:rsidRPr="00EB130C">
        <w:rPr>
          <w:rFonts w:ascii="Cambria" w:hAnsi="Cambria" w:cs="Arial"/>
          <w:color w:val="000000" w:themeColor="text1"/>
        </w:rPr>
        <w:tab/>
        <w:t>2 Unit/12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Sparepart Mesin Foto Copy</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Ac &amp; Genset</w:t>
      </w:r>
      <w:r w:rsidRPr="00EB130C">
        <w:rPr>
          <w:rFonts w:ascii="Cambria" w:hAnsi="Cambria" w:cs="Arial"/>
          <w:color w:val="000000" w:themeColor="text1"/>
        </w:rPr>
        <w:tab/>
        <w:t>:</w:t>
      </w:r>
      <w:r w:rsidRPr="00EB130C">
        <w:rPr>
          <w:rFonts w:ascii="Cambria" w:hAnsi="Cambria" w:cs="Arial"/>
          <w:color w:val="000000" w:themeColor="text1"/>
        </w:rPr>
        <w:tab/>
        <w:t>17 Unit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Mesin Antrian</w:t>
      </w:r>
      <w:r w:rsidRPr="00EB130C">
        <w:rPr>
          <w:rFonts w:ascii="Cambria" w:hAnsi="Cambria" w:cs="Arial"/>
          <w:color w:val="000000" w:themeColor="text1"/>
          <w:lang w:val="id-ID"/>
        </w:rPr>
        <w:tab/>
      </w:r>
      <w:r w:rsidRPr="00EB130C">
        <w:rPr>
          <w:rFonts w:ascii="Cambria" w:hAnsi="Cambria" w:cs="Arial"/>
          <w:color w:val="000000" w:themeColor="text1"/>
        </w:rPr>
        <w:t>:</w:t>
      </w:r>
      <w:r w:rsidRPr="00EB130C">
        <w:rPr>
          <w:rFonts w:ascii="Cambria" w:hAnsi="Cambria" w:cs="Arial"/>
          <w:color w:val="000000" w:themeColor="text1"/>
        </w:rPr>
        <w:tab/>
        <w:t>4 Unit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CCTV</w:t>
      </w:r>
      <w:r w:rsidRPr="00EB130C">
        <w:rPr>
          <w:rFonts w:ascii="Cambria" w:hAnsi="Cambria" w:cs="Arial"/>
          <w:color w:val="000000" w:themeColor="text1"/>
        </w:rPr>
        <w:tab/>
        <w:t>:</w:t>
      </w:r>
      <w:r w:rsidRPr="00EB130C">
        <w:rPr>
          <w:rFonts w:ascii="Cambria" w:hAnsi="Cambria" w:cs="Arial"/>
          <w:color w:val="000000" w:themeColor="text1"/>
        </w:rPr>
        <w:tab/>
        <w:t>9 Kamera</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Televisi</w:t>
      </w:r>
      <w:r w:rsidRPr="00EB130C">
        <w:rPr>
          <w:rFonts w:ascii="Cambria" w:hAnsi="Cambria" w:cs="Arial"/>
          <w:color w:val="000000" w:themeColor="text1"/>
        </w:rPr>
        <w:tab/>
        <w:t>:</w:t>
      </w:r>
      <w:r w:rsidRPr="00EB130C">
        <w:rPr>
          <w:rFonts w:ascii="Cambria" w:hAnsi="Cambria" w:cs="Arial"/>
          <w:color w:val="000000" w:themeColor="text1"/>
        </w:rPr>
        <w:tab/>
        <w:t>15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Kipas Angin</w:t>
      </w:r>
      <w:r w:rsidRPr="00EB130C">
        <w:rPr>
          <w:rFonts w:ascii="Cambria" w:hAnsi="Cambria" w:cs="Arial"/>
          <w:color w:val="000000" w:themeColor="text1"/>
        </w:rPr>
        <w:tab/>
        <w:t>:</w:t>
      </w:r>
      <w:r w:rsidRPr="00EB130C">
        <w:rPr>
          <w:rFonts w:ascii="Cambria" w:hAnsi="Cambria" w:cs="Arial"/>
          <w:color w:val="000000" w:themeColor="text1"/>
        </w:rPr>
        <w:tab/>
        <w:t>4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Komputer</w:t>
      </w:r>
      <w:r w:rsidRPr="00EB130C">
        <w:rPr>
          <w:rFonts w:ascii="Cambria" w:hAnsi="Cambria" w:cs="Arial"/>
          <w:color w:val="000000" w:themeColor="text1"/>
        </w:rPr>
        <w:tab/>
        <w:t>:</w:t>
      </w:r>
      <w:r w:rsidRPr="00EB130C">
        <w:rPr>
          <w:rFonts w:ascii="Cambria" w:hAnsi="Cambria" w:cs="Arial"/>
          <w:color w:val="000000" w:themeColor="text1"/>
        </w:rPr>
        <w:tab/>
        <w:t>45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Printer</w:t>
      </w:r>
      <w:r w:rsidRPr="00EB130C">
        <w:rPr>
          <w:rFonts w:ascii="Cambria" w:hAnsi="Cambria" w:cs="Arial"/>
          <w:color w:val="000000" w:themeColor="text1"/>
        </w:rPr>
        <w:tab/>
        <w:t>:</w:t>
      </w:r>
      <w:r w:rsidRPr="00EB130C">
        <w:rPr>
          <w:rFonts w:ascii="Cambria" w:hAnsi="Cambria" w:cs="Arial"/>
          <w:color w:val="000000" w:themeColor="text1"/>
        </w:rPr>
        <w:tab/>
        <w:t>30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Printonik</w:t>
      </w:r>
      <w:r w:rsidRPr="00EB130C">
        <w:rPr>
          <w:rFonts w:ascii="Cambria" w:hAnsi="Cambria" w:cs="Arial"/>
          <w:color w:val="000000" w:themeColor="text1"/>
        </w:rPr>
        <w:tab/>
        <w:t>:</w:t>
      </w:r>
      <w:r w:rsidRPr="00EB130C">
        <w:rPr>
          <w:rFonts w:ascii="Cambria" w:hAnsi="Cambria" w:cs="Arial"/>
          <w:color w:val="000000" w:themeColor="text1"/>
        </w:rPr>
        <w:tab/>
        <w:t>4 Unit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Sound system</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FAX dan PABX</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Handy Talky</w:t>
      </w:r>
      <w:r w:rsidRPr="00EB130C">
        <w:rPr>
          <w:rFonts w:ascii="Cambria" w:hAnsi="Cambria" w:cs="Arial"/>
          <w:color w:val="000000" w:themeColor="text1"/>
        </w:rPr>
        <w:tab/>
        <w:t>:</w:t>
      </w:r>
      <w:r w:rsidRPr="00EB130C">
        <w:rPr>
          <w:rFonts w:ascii="Cambria" w:hAnsi="Cambria" w:cs="Arial"/>
          <w:color w:val="000000" w:themeColor="text1"/>
        </w:rPr>
        <w:tab/>
        <w:t>30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Rig Handy Talky</w:t>
      </w:r>
      <w:r w:rsidRPr="00EB130C">
        <w:rPr>
          <w:rFonts w:ascii="Cambria" w:hAnsi="Cambria" w:cs="Arial"/>
          <w:color w:val="000000" w:themeColor="text1"/>
        </w:rPr>
        <w:tab/>
        <w:t>:</w:t>
      </w:r>
      <w:r w:rsidRPr="00EB130C">
        <w:rPr>
          <w:rFonts w:ascii="Cambria" w:hAnsi="Cambria" w:cs="Arial"/>
          <w:color w:val="000000" w:themeColor="text1"/>
        </w:rPr>
        <w:tab/>
        <w:t>8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Repeter &amp; instalasi Handy Talky</w:t>
      </w:r>
      <w:r w:rsidRPr="00EB130C">
        <w:rPr>
          <w:rFonts w:ascii="Cambria" w:hAnsi="Cambria" w:cs="Arial"/>
          <w:color w:val="000000" w:themeColor="text1"/>
          <w:lang w:val="id-ID"/>
        </w:rPr>
        <w:tab/>
      </w:r>
      <w:r w:rsidRPr="00EB130C">
        <w:rPr>
          <w:rFonts w:ascii="Cambria" w:hAnsi="Cambria" w:cs="Arial"/>
          <w:color w:val="000000" w:themeColor="text1"/>
        </w:rPr>
        <w:t>:</w:t>
      </w:r>
      <w:r w:rsidRPr="00EB130C">
        <w:rPr>
          <w:rFonts w:ascii="Cambria" w:hAnsi="Cambria" w:cs="Arial"/>
          <w:color w:val="000000" w:themeColor="text1"/>
        </w:rPr>
        <w:tab/>
        <w:t>2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lang w:val="id-ID"/>
        </w:rPr>
        <w:t>Pemeliharaan Papan Visual Elektronik</w:t>
      </w:r>
      <w:r w:rsidRPr="00EB130C">
        <w:rPr>
          <w:rFonts w:ascii="Cambria" w:hAnsi="Cambria" w:cs="Arial"/>
          <w:color w:val="000000" w:themeColor="text1"/>
          <w:lang w:val="id-ID"/>
        </w:rPr>
        <w:tab/>
        <w:t>:</w:t>
      </w:r>
      <w:r w:rsidRPr="00EB130C">
        <w:rPr>
          <w:rFonts w:ascii="Cambria" w:hAnsi="Cambria" w:cs="Arial"/>
          <w:color w:val="000000" w:themeColor="text1"/>
          <w:lang w:val="id-ID"/>
        </w:rPr>
        <w:tab/>
      </w:r>
      <w:r w:rsidRPr="00EB130C">
        <w:rPr>
          <w:rFonts w:ascii="Cambria" w:hAnsi="Cambria" w:cs="Arial"/>
          <w:color w:val="000000" w:themeColor="text1"/>
        </w:rPr>
        <w:t>1 Buah</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rPr>
        <w:t>Pemeliharaan Jaringan Listrik</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rPr>
        <w:t>Pemeliharaan Jaringan Telepon</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numPr>
          <w:ilvl w:val="0"/>
          <w:numId w:val="24"/>
        </w:numPr>
        <w:tabs>
          <w:tab w:val="left" w:pos="6750"/>
          <w:tab w:val="left" w:pos="6946"/>
        </w:tabs>
        <w:spacing w:line="348" w:lineRule="auto"/>
        <w:ind w:left="1701" w:right="-112" w:hanging="426"/>
        <w:contextualSpacing w:val="0"/>
        <w:jc w:val="both"/>
        <w:rPr>
          <w:rFonts w:ascii="Cambria" w:hAnsi="Cambria" w:cs="Arial"/>
          <w:color w:val="000000" w:themeColor="text1"/>
          <w:lang w:val="id-ID"/>
        </w:rPr>
      </w:pPr>
      <w:r w:rsidRPr="00EB130C">
        <w:rPr>
          <w:rFonts w:ascii="Cambria" w:hAnsi="Cambria" w:cs="Arial"/>
          <w:color w:val="000000" w:themeColor="text1"/>
        </w:rPr>
        <w:t>Pemeliharaan Jaringan Internet</w:t>
      </w:r>
      <w:r w:rsidRPr="00EB130C">
        <w:rPr>
          <w:rFonts w:ascii="Cambria" w:hAnsi="Cambria" w:cs="Arial"/>
          <w:color w:val="000000" w:themeColor="text1"/>
        </w:rPr>
        <w:tab/>
        <w:t>:</w:t>
      </w:r>
      <w:r w:rsidRPr="00EB130C">
        <w:rPr>
          <w:rFonts w:ascii="Cambria" w:hAnsi="Cambria" w:cs="Arial"/>
          <w:color w:val="000000" w:themeColor="text1"/>
        </w:rPr>
        <w:tab/>
        <w:t>1 Paket</w:t>
      </w:r>
    </w:p>
    <w:p w:rsidR="00DF2473" w:rsidRPr="00EB130C" w:rsidRDefault="00DF2473" w:rsidP="00561D9A">
      <w:pPr>
        <w:pStyle w:val="ListParagraph"/>
        <w:ind w:left="1276"/>
        <w:contextualSpacing w:val="0"/>
        <w:jc w:val="both"/>
        <w:rPr>
          <w:rFonts w:ascii="Cambria" w:hAnsi="Cambria" w:cs="Arial"/>
          <w:color w:val="000000" w:themeColor="text1"/>
          <w:lang w:val="id-ID"/>
        </w:rPr>
      </w:pPr>
    </w:p>
    <w:p w:rsidR="00DF2473" w:rsidRPr="00EB130C" w:rsidRDefault="00DF2473" w:rsidP="00561D9A">
      <w:pPr>
        <w:pStyle w:val="ListParagraph"/>
        <w:numPr>
          <w:ilvl w:val="0"/>
          <w:numId w:val="22"/>
        </w:numPr>
        <w:spacing w:line="348"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Jasa Konsultansi :</w:t>
      </w:r>
    </w:p>
    <w:p w:rsidR="00DF2473" w:rsidRPr="00EB130C" w:rsidRDefault="00DF2473" w:rsidP="00561D9A">
      <w:pPr>
        <w:pStyle w:val="ListParagraph"/>
        <w:numPr>
          <w:ilvl w:val="0"/>
          <w:numId w:val="4"/>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Jasa Konsultansi Perencanaan Pemeliharaan Taman;</w:t>
      </w:r>
    </w:p>
    <w:p w:rsidR="00DF2473" w:rsidRPr="00EB130C" w:rsidRDefault="00DF2473" w:rsidP="00561D9A">
      <w:pPr>
        <w:pStyle w:val="ListParagraph"/>
        <w:numPr>
          <w:ilvl w:val="0"/>
          <w:numId w:val="4"/>
        </w:numPr>
        <w:spacing w:line="348" w:lineRule="auto"/>
        <w:ind w:left="1701"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Jasa Konsultansi Pengawasan Pemeliharaan Taman.</w:t>
      </w:r>
    </w:p>
    <w:p w:rsidR="00DF2473" w:rsidRPr="00EB130C" w:rsidRDefault="00DF2473" w:rsidP="00561D9A">
      <w:pPr>
        <w:pStyle w:val="ListParagraph"/>
        <w:spacing w:line="348"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sv-SE"/>
        </w:rPr>
        <w:t xml:space="preserve">Dari anggaran sebesar Rp. </w:t>
      </w:r>
      <w:r w:rsidRPr="00EB130C">
        <w:rPr>
          <w:rFonts w:ascii="Cambria" w:hAnsi="Cambria" w:cs="Arial"/>
          <w:color w:val="000000" w:themeColor="text1"/>
          <w:lang w:val="id-ID"/>
        </w:rPr>
        <w:t>2</w:t>
      </w:r>
      <w:r w:rsidRPr="00EB130C">
        <w:rPr>
          <w:rFonts w:ascii="Cambria" w:hAnsi="Cambria" w:cs="Arial"/>
          <w:color w:val="000000" w:themeColor="text1"/>
        </w:rPr>
        <w:t>.</w:t>
      </w:r>
      <w:r w:rsidRPr="00EB130C">
        <w:rPr>
          <w:rFonts w:ascii="Cambria" w:hAnsi="Cambria" w:cs="Arial"/>
          <w:color w:val="000000" w:themeColor="text1"/>
          <w:lang w:val="id-ID"/>
        </w:rPr>
        <w:t>00</w:t>
      </w:r>
      <w:r w:rsidRPr="00EB130C">
        <w:rPr>
          <w:rFonts w:ascii="Cambria" w:hAnsi="Cambria" w:cs="Arial"/>
          <w:color w:val="000000" w:themeColor="text1"/>
        </w:rPr>
        <w:t>0.000</w:t>
      </w:r>
      <w:r w:rsidRPr="00EB130C">
        <w:rPr>
          <w:rFonts w:ascii="Cambria" w:hAnsi="Cambria" w:cs="Arial"/>
          <w:color w:val="000000" w:themeColor="text1"/>
          <w:lang w:val="id-ID"/>
        </w:rPr>
        <w:t>.000</w:t>
      </w:r>
      <w:r w:rsidRPr="00EB130C">
        <w:rPr>
          <w:rFonts w:ascii="Cambria" w:hAnsi="Cambria" w:cs="Arial"/>
          <w:color w:val="000000" w:themeColor="text1"/>
          <w:lang w:val="sv-SE"/>
        </w:rPr>
        <w:t>,- realisasi keuangan sampai dengan Desember 201</w:t>
      </w:r>
      <w:r w:rsidRPr="00EB130C">
        <w:rPr>
          <w:rFonts w:ascii="Cambria" w:hAnsi="Cambria" w:cs="Arial"/>
          <w:color w:val="000000" w:themeColor="text1"/>
          <w:lang w:val="id-ID"/>
        </w:rPr>
        <w:t>7</w:t>
      </w:r>
      <w:r w:rsidRPr="00EB130C">
        <w:rPr>
          <w:rFonts w:ascii="Cambria" w:hAnsi="Cambria" w:cs="Arial"/>
          <w:color w:val="000000" w:themeColor="text1"/>
          <w:lang w:val="sv-SE"/>
        </w:rPr>
        <w:t xml:space="preserve"> sebesar Rp. </w:t>
      </w:r>
      <w:r w:rsidRPr="00EB130C">
        <w:rPr>
          <w:rFonts w:ascii="Cambria" w:hAnsi="Cambria" w:cs="Arial"/>
          <w:color w:val="000000" w:themeColor="text1"/>
          <w:lang w:val="id-ID"/>
        </w:rPr>
        <w:t>1.764.814.007</w:t>
      </w:r>
      <w:r w:rsidRPr="00EB130C">
        <w:rPr>
          <w:rFonts w:ascii="Cambria" w:hAnsi="Cambria" w:cs="Arial"/>
          <w:color w:val="000000" w:themeColor="text1"/>
          <w:lang w:val="sv-SE"/>
        </w:rPr>
        <w:t>,- (</w:t>
      </w:r>
      <w:r w:rsidRPr="00EB130C">
        <w:rPr>
          <w:rFonts w:ascii="Cambria" w:hAnsi="Cambria" w:cs="Arial"/>
          <w:color w:val="000000" w:themeColor="text1"/>
          <w:lang w:val="id-ID"/>
        </w:rPr>
        <w:t>88,24</w:t>
      </w:r>
      <w:r w:rsidRPr="00EB130C">
        <w:rPr>
          <w:rFonts w:ascii="Cambria" w:hAnsi="Cambria" w:cs="Arial"/>
          <w:color w:val="000000" w:themeColor="text1"/>
          <w:lang w:val="sv-SE"/>
        </w:rPr>
        <w:t>%).</w:t>
      </w:r>
    </w:p>
    <w:p w:rsidR="00DF2473" w:rsidRPr="00EB130C" w:rsidRDefault="00DF2473" w:rsidP="00C46D8D">
      <w:pPr>
        <w:pStyle w:val="ListParagraph"/>
        <w:numPr>
          <w:ilvl w:val="0"/>
          <w:numId w:val="14"/>
        </w:numPr>
        <w:spacing w:line="360" w:lineRule="auto"/>
        <w:ind w:left="426" w:hanging="425"/>
        <w:contextualSpacing w:val="0"/>
        <w:jc w:val="both"/>
        <w:rPr>
          <w:rFonts w:ascii="Cambria" w:hAnsi="Cambria" w:cs="Arial"/>
          <w:color w:val="000000" w:themeColor="text1"/>
          <w:lang w:val="sv-SE"/>
        </w:rPr>
      </w:pPr>
      <w:r w:rsidRPr="00EB130C">
        <w:rPr>
          <w:rFonts w:ascii="Cambria" w:hAnsi="Cambria" w:cs="Arial"/>
          <w:color w:val="000000" w:themeColor="text1"/>
          <w:lang w:val="sv-SE"/>
        </w:rPr>
        <w:lastRenderedPageBreak/>
        <w:t xml:space="preserve">Program </w:t>
      </w:r>
      <w:r w:rsidRPr="00EB130C">
        <w:rPr>
          <w:rFonts w:ascii="Cambria" w:hAnsi="Cambria" w:cs="Arial"/>
          <w:color w:val="000000" w:themeColor="text1"/>
          <w:lang w:val="id-ID"/>
        </w:rPr>
        <w:t>Pelayanan Administrasi Perkantoran, dengan</w:t>
      </w:r>
      <w:r w:rsidRPr="00EB130C">
        <w:rPr>
          <w:rFonts w:ascii="Cambria" w:hAnsi="Cambria" w:cs="Arial"/>
          <w:color w:val="000000" w:themeColor="text1"/>
          <w:lang w:val="sv-SE"/>
        </w:rPr>
        <w:t xml:space="preserve"> kegiatan</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w:t>
      </w:r>
    </w:p>
    <w:p w:rsidR="00DF2473" w:rsidRPr="00EB130C" w:rsidRDefault="00DF2473" w:rsidP="00C46D8D">
      <w:pPr>
        <w:pStyle w:val="ListParagraph"/>
        <w:numPr>
          <w:ilvl w:val="0"/>
          <w:numId w:val="17"/>
        </w:numPr>
        <w:spacing w:line="360" w:lineRule="auto"/>
        <w:ind w:left="851" w:hanging="425"/>
        <w:contextualSpacing w:val="0"/>
        <w:jc w:val="both"/>
        <w:rPr>
          <w:rFonts w:ascii="Cambria" w:hAnsi="Cambria" w:cs="Arial"/>
          <w:color w:val="000000" w:themeColor="text1"/>
        </w:rPr>
      </w:pPr>
      <w:r w:rsidRPr="00EB130C">
        <w:rPr>
          <w:rFonts w:ascii="Cambria" w:hAnsi="Cambria" w:cs="Arial"/>
          <w:color w:val="000000" w:themeColor="text1"/>
          <w:lang w:val="id-ID"/>
        </w:rPr>
        <w:t>Pengelolaan Rumah Tangga OPD</w:t>
      </w:r>
    </w:p>
    <w:p w:rsidR="00DF2473" w:rsidRPr="00EB130C" w:rsidRDefault="00DF2473" w:rsidP="00C46D8D">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rPr>
        <w:t xml:space="preserve">Kegiatan ini bertujuan untuk menyelenggarakan kegiatan rumah tangga dalam rangka mendukung pencapaian tupoksi yang menjadi beban tugas SKPD.Kegiatan ini dilaksanakan melalui </w:t>
      </w:r>
      <w:r w:rsidRPr="00EB130C">
        <w:rPr>
          <w:rFonts w:ascii="Cambria" w:hAnsi="Cambria" w:cs="Arial"/>
          <w:color w:val="000000" w:themeColor="text1"/>
          <w:lang w:val="id-ID"/>
        </w:rPr>
        <w:t>:</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BelanjaATK;</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w:t>
      </w:r>
      <w:r w:rsidRPr="00EB130C">
        <w:rPr>
          <w:rFonts w:ascii="Cambria" w:hAnsi="Cambria" w:cs="Arial"/>
          <w:color w:val="000000" w:themeColor="text1"/>
        </w:rPr>
        <w:t xml:space="preserve">elanja </w:t>
      </w:r>
      <w:r w:rsidRPr="00EB130C">
        <w:rPr>
          <w:rFonts w:ascii="Cambria" w:hAnsi="Cambria" w:cs="Arial"/>
          <w:color w:val="000000" w:themeColor="text1"/>
          <w:lang w:val="id-ID"/>
        </w:rPr>
        <w:t>Alat Listrik;</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Pengisian Tabung Gas;</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Buku Cek;</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Peralatan dan Perlengkapan Dapur;</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Telepon;</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Air;</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Listrik;</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Surat Kabar/Majalah;</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Internet;</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Paket/Pengiriman;</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Jasa Transaksi Keuangan;</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Jasa Pihak Ketiga;</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Premi Asuransi;</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Bahan Bakar Mobil Dinas;</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Cetak;</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Makanan dan Minuman Harian Pegawai;</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Makanan dan Minuman Rapat;</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Makanan dan Minuman Tamu</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w:t>
      </w:r>
      <w:r w:rsidRPr="00EB130C">
        <w:rPr>
          <w:rFonts w:ascii="Cambria" w:hAnsi="Cambria" w:cs="Arial"/>
          <w:color w:val="000000" w:themeColor="text1"/>
        </w:rPr>
        <w:t xml:space="preserve">akaian </w:t>
      </w:r>
      <w:r w:rsidRPr="00EB130C">
        <w:rPr>
          <w:rFonts w:ascii="Cambria" w:hAnsi="Cambria" w:cs="Arial"/>
          <w:color w:val="000000" w:themeColor="text1"/>
          <w:lang w:val="id-ID"/>
        </w:rPr>
        <w:t>D</w:t>
      </w:r>
      <w:r w:rsidRPr="00EB130C">
        <w:rPr>
          <w:rFonts w:ascii="Cambria" w:hAnsi="Cambria" w:cs="Arial"/>
          <w:color w:val="000000" w:themeColor="text1"/>
        </w:rPr>
        <w:t>inas</w:t>
      </w:r>
      <w:r w:rsidRPr="00EB130C">
        <w:rPr>
          <w:rFonts w:ascii="Cambria" w:hAnsi="Cambria" w:cs="Arial"/>
          <w:color w:val="000000" w:themeColor="text1"/>
          <w:lang w:val="id-ID"/>
        </w:rPr>
        <w:t>; dan</w:t>
      </w:r>
    </w:p>
    <w:p w:rsidR="00DF2473" w:rsidRPr="00EB130C" w:rsidRDefault="00DF2473" w:rsidP="00C46D8D">
      <w:pPr>
        <w:pStyle w:val="ListParagraph"/>
        <w:numPr>
          <w:ilvl w:val="0"/>
          <w:numId w:val="9"/>
        </w:numPr>
        <w:spacing w:line="360" w:lineRule="auto"/>
        <w:ind w:left="1276" w:hanging="425"/>
        <w:contextualSpacing w:val="0"/>
        <w:jc w:val="both"/>
        <w:rPr>
          <w:rFonts w:ascii="Cambria" w:hAnsi="Cambria" w:cs="Arial"/>
          <w:color w:val="000000" w:themeColor="text1"/>
          <w:lang w:val="id-ID"/>
        </w:rPr>
      </w:pPr>
      <w:r w:rsidRPr="00EB130C">
        <w:rPr>
          <w:rFonts w:ascii="Cambria" w:hAnsi="Cambria" w:cs="Arial"/>
          <w:color w:val="000000" w:themeColor="text1"/>
          <w:lang w:val="id-ID"/>
        </w:rPr>
        <w:t>Belanja Perjalanan Dinas Luar Daerah</w:t>
      </w:r>
      <w:r w:rsidRPr="00EB130C">
        <w:rPr>
          <w:rFonts w:ascii="Cambria" w:hAnsi="Cambria" w:cs="Arial"/>
          <w:color w:val="000000" w:themeColor="text1"/>
        </w:rPr>
        <w:t>.</w:t>
      </w:r>
    </w:p>
    <w:p w:rsidR="00DF2473" w:rsidRPr="00EB130C" w:rsidRDefault="00DF2473" w:rsidP="00C46D8D">
      <w:pPr>
        <w:pStyle w:val="ListParagraph"/>
        <w:spacing w:line="360" w:lineRule="auto"/>
        <w:ind w:left="851"/>
        <w:contextualSpacing w:val="0"/>
        <w:jc w:val="both"/>
        <w:rPr>
          <w:rFonts w:ascii="Cambria" w:hAnsi="Cambria" w:cs="Arial"/>
          <w:color w:val="000000" w:themeColor="text1"/>
          <w:lang w:val="id-ID"/>
        </w:rPr>
      </w:pPr>
      <w:r w:rsidRPr="00EB130C">
        <w:rPr>
          <w:rFonts w:ascii="Cambria" w:hAnsi="Cambria" w:cs="Arial"/>
          <w:color w:val="000000" w:themeColor="text1"/>
          <w:lang w:val="sv-SE"/>
        </w:rPr>
        <w:t xml:space="preserve">Dari anggaran sebesar Rp. </w:t>
      </w:r>
      <w:r w:rsidRPr="00EB130C">
        <w:rPr>
          <w:rFonts w:ascii="Cambria" w:hAnsi="Cambria" w:cs="Arial"/>
          <w:color w:val="000000" w:themeColor="text1"/>
          <w:lang w:val="id-ID"/>
        </w:rPr>
        <w:t>3.528.100.000</w:t>
      </w:r>
      <w:r w:rsidRPr="00EB130C">
        <w:rPr>
          <w:rFonts w:ascii="Cambria" w:hAnsi="Cambria" w:cs="Arial"/>
          <w:color w:val="000000" w:themeColor="text1"/>
          <w:lang w:val="sv-SE"/>
        </w:rPr>
        <w:t>,- realisasi keuangan sampai Desember 201</w:t>
      </w:r>
      <w:r w:rsidRPr="00EB130C">
        <w:rPr>
          <w:rFonts w:ascii="Cambria" w:hAnsi="Cambria" w:cs="Arial"/>
          <w:color w:val="000000" w:themeColor="text1"/>
          <w:lang w:val="id-ID"/>
        </w:rPr>
        <w:t>7</w:t>
      </w:r>
      <w:r w:rsidRPr="00EB130C">
        <w:rPr>
          <w:rFonts w:ascii="Cambria" w:hAnsi="Cambria" w:cs="Arial"/>
          <w:color w:val="000000" w:themeColor="text1"/>
          <w:lang w:val="sv-SE"/>
        </w:rPr>
        <w:t xml:space="preserve"> sebesar Rp. </w:t>
      </w:r>
      <w:r w:rsidRPr="00EB130C">
        <w:rPr>
          <w:rFonts w:ascii="Cambria" w:hAnsi="Cambria" w:cs="Arial"/>
          <w:color w:val="000000" w:themeColor="text1"/>
          <w:lang w:val="id-ID"/>
        </w:rPr>
        <w:t>3.034.456.645</w:t>
      </w:r>
      <w:r w:rsidRPr="00EB130C">
        <w:rPr>
          <w:rFonts w:ascii="Cambria" w:hAnsi="Cambria" w:cs="Arial"/>
          <w:color w:val="000000" w:themeColor="text1"/>
          <w:lang w:val="sv-SE"/>
        </w:rPr>
        <w:t>,- (</w:t>
      </w:r>
      <w:r w:rsidRPr="00EB130C">
        <w:rPr>
          <w:rFonts w:ascii="Cambria" w:hAnsi="Cambria" w:cs="Arial"/>
          <w:color w:val="000000" w:themeColor="text1"/>
          <w:lang w:val="id-ID"/>
        </w:rPr>
        <w:t>94,32</w:t>
      </w:r>
      <w:r w:rsidRPr="00EB130C">
        <w:rPr>
          <w:rFonts w:ascii="Cambria" w:hAnsi="Cambria" w:cs="Arial"/>
          <w:color w:val="000000" w:themeColor="text1"/>
          <w:lang w:val="sv-SE"/>
        </w:rPr>
        <w:t>%)</w:t>
      </w:r>
      <w:r w:rsidRPr="00EB130C">
        <w:rPr>
          <w:rFonts w:ascii="Cambria" w:hAnsi="Cambria" w:cs="Arial"/>
          <w:color w:val="000000" w:themeColor="text1"/>
          <w:lang w:val="id-ID"/>
        </w:rPr>
        <w:t>.</w:t>
      </w:r>
    </w:p>
    <w:p w:rsidR="00F00D65" w:rsidRDefault="00F00D65" w:rsidP="00C46D8D">
      <w:pPr>
        <w:pStyle w:val="ListParagraph"/>
        <w:spacing w:line="360" w:lineRule="auto"/>
        <w:ind w:left="851"/>
        <w:contextualSpacing w:val="0"/>
        <w:jc w:val="both"/>
        <w:rPr>
          <w:rFonts w:ascii="Cambria" w:hAnsi="Cambria" w:cs="Arial"/>
          <w:color w:val="000000" w:themeColor="text1"/>
          <w:lang w:val="id-ID"/>
        </w:rPr>
      </w:pPr>
    </w:p>
    <w:p w:rsidR="00C46D8D" w:rsidRDefault="00C46D8D" w:rsidP="00C46D8D">
      <w:pPr>
        <w:pStyle w:val="ListParagraph"/>
        <w:spacing w:line="360" w:lineRule="auto"/>
        <w:ind w:left="851"/>
        <w:contextualSpacing w:val="0"/>
        <w:jc w:val="both"/>
        <w:rPr>
          <w:rFonts w:ascii="Cambria" w:hAnsi="Cambria" w:cs="Arial"/>
          <w:color w:val="000000" w:themeColor="text1"/>
          <w:lang w:val="id-ID"/>
        </w:rPr>
      </w:pPr>
    </w:p>
    <w:p w:rsidR="00C46D8D" w:rsidRDefault="00C46D8D" w:rsidP="00C46D8D">
      <w:pPr>
        <w:pStyle w:val="ListParagraph"/>
        <w:spacing w:line="360" w:lineRule="auto"/>
        <w:ind w:left="851"/>
        <w:contextualSpacing w:val="0"/>
        <w:jc w:val="both"/>
        <w:rPr>
          <w:rFonts w:ascii="Cambria" w:hAnsi="Cambria" w:cs="Arial"/>
          <w:color w:val="000000" w:themeColor="text1"/>
          <w:lang w:val="id-ID"/>
        </w:rPr>
      </w:pPr>
    </w:p>
    <w:p w:rsidR="00C46D8D" w:rsidRPr="00EB130C" w:rsidRDefault="00C46D8D" w:rsidP="00C46D8D">
      <w:pPr>
        <w:pStyle w:val="ListParagraph"/>
        <w:spacing w:line="360" w:lineRule="auto"/>
        <w:ind w:left="851"/>
        <w:contextualSpacing w:val="0"/>
        <w:jc w:val="both"/>
        <w:rPr>
          <w:rFonts w:ascii="Cambria" w:hAnsi="Cambria" w:cs="Arial"/>
          <w:color w:val="000000" w:themeColor="text1"/>
          <w:lang w:val="id-ID"/>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410"/>
        <w:gridCol w:w="1417"/>
        <w:gridCol w:w="1418"/>
        <w:gridCol w:w="850"/>
      </w:tblGrid>
      <w:tr w:rsidR="00DF2473" w:rsidRPr="008353CC" w:rsidTr="00F00D65">
        <w:tc>
          <w:tcPr>
            <w:tcW w:w="2410" w:type="dxa"/>
            <w:tcBorders>
              <w:bottom w:val="single" w:sz="4" w:space="0" w:color="auto"/>
            </w:tcBorders>
            <w:vAlign w:val="center"/>
          </w:tcPr>
          <w:p w:rsidR="00DF2473" w:rsidRPr="008353CC" w:rsidRDefault="00DF2473" w:rsidP="003C3C5B">
            <w:pPr>
              <w:pStyle w:val="BodyTextIndent"/>
              <w:ind w:left="-57" w:right="-57"/>
              <w:jc w:val="center"/>
              <w:rPr>
                <w:rFonts w:ascii="Cambria" w:hAnsi="Cambria" w:cs="Arial"/>
                <w:b/>
                <w:color w:val="000000" w:themeColor="text1"/>
                <w:sz w:val="18"/>
                <w:szCs w:val="18"/>
              </w:rPr>
            </w:pPr>
            <w:r w:rsidRPr="008353CC">
              <w:rPr>
                <w:rFonts w:ascii="Cambria" w:hAnsi="Cambria" w:cs="Arial"/>
                <w:b/>
                <w:color w:val="000000" w:themeColor="text1"/>
                <w:sz w:val="18"/>
                <w:szCs w:val="18"/>
              </w:rPr>
              <w:lastRenderedPageBreak/>
              <w:t>Sasaran Strategis</w:t>
            </w:r>
          </w:p>
        </w:tc>
        <w:tc>
          <w:tcPr>
            <w:tcW w:w="2410" w:type="dxa"/>
            <w:tcBorders>
              <w:bottom w:val="single" w:sz="4" w:space="0" w:color="auto"/>
            </w:tcBorders>
            <w:vAlign w:val="center"/>
          </w:tcPr>
          <w:p w:rsidR="00DF2473" w:rsidRPr="008353CC" w:rsidRDefault="00DF2473" w:rsidP="003C3C5B">
            <w:pPr>
              <w:pStyle w:val="BodyTextIndent"/>
              <w:ind w:left="-57" w:right="-57"/>
              <w:jc w:val="center"/>
              <w:rPr>
                <w:rFonts w:ascii="Cambria" w:hAnsi="Cambria" w:cs="Arial"/>
                <w:b/>
                <w:color w:val="000000" w:themeColor="text1"/>
                <w:sz w:val="18"/>
                <w:szCs w:val="18"/>
              </w:rPr>
            </w:pPr>
            <w:r w:rsidRPr="008353CC">
              <w:rPr>
                <w:rFonts w:ascii="Cambria" w:hAnsi="Cambria" w:cs="Arial"/>
                <w:b/>
                <w:color w:val="000000" w:themeColor="text1"/>
                <w:sz w:val="18"/>
                <w:szCs w:val="18"/>
              </w:rPr>
              <w:t>Indikator Kinerja</w:t>
            </w:r>
          </w:p>
        </w:tc>
        <w:tc>
          <w:tcPr>
            <w:tcW w:w="1417" w:type="dxa"/>
            <w:tcBorders>
              <w:bottom w:val="single" w:sz="4" w:space="0" w:color="auto"/>
            </w:tcBorders>
            <w:vAlign w:val="center"/>
          </w:tcPr>
          <w:p w:rsidR="00DF2473" w:rsidRPr="008353CC" w:rsidRDefault="00DF2473" w:rsidP="003C3C5B">
            <w:pPr>
              <w:pStyle w:val="BodyTextIndent"/>
              <w:ind w:left="-57" w:right="-57"/>
              <w:jc w:val="center"/>
              <w:rPr>
                <w:rFonts w:ascii="Cambria" w:hAnsi="Cambria" w:cs="Arial"/>
                <w:b/>
                <w:color w:val="000000" w:themeColor="text1"/>
                <w:sz w:val="18"/>
                <w:szCs w:val="18"/>
                <w:lang w:val="id-ID"/>
              </w:rPr>
            </w:pPr>
            <w:r w:rsidRPr="008353CC">
              <w:rPr>
                <w:rFonts w:ascii="Cambria" w:hAnsi="Cambria" w:cs="Arial"/>
                <w:b/>
                <w:color w:val="000000" w:themeColor="text1"/>
                <w:sz w:val="18"/>
                <w:szCs w:val="18"/>
              </w:rPr>
              <w:t>Target</w:t>
            </w:r>
          </w:p>
        </w:tc>
        <w:tc>
          <w:tcPr>
            <w:tcW w:w="1418" w:type="dxa"/>
            <w:tcBorders>
              <w:bottom w:val="single" w:sz="4" w:space="0" w:color="auto"/>
            </w:tcBorders>
            <w:vAlign w:val="center"/>
          </w:tcPr>
          <w:p w:rsidR="00DF2473" w:rsidRPr="008353CC" w:rsidRDefault="00DF2473" w:rsidP="003C3C5B">
            <w:pPr>
              <w:pStyle w:val="BodyTextIndent"/>
              <w:spacing w:before="60" w:after="60"/>
              <w:ind w:left="-57" w:right="-57"/>
              <w:jc w:val="center"/>
              <w:rPr>
                <w:rFonts w:ascii="Cambria" w:hAnsi="Cambria" w:cs="Arial"/>
                <w:b/>
                <w:color w:val="000000" w:themeColor="text1"/>
                <w:sz w:val="18"/>
                <w:szCs w:val="18"/>
              </w:rPr>
            </w:pPr>
            <w:r w:rsidRPr="008353CC">
              <w:rPr>
                <w:rFonts w:ascii="Cambria" w:hAnsi="Cambria" w:cs="Arial"/>
                <w:b/>
                <w:color w:val="000000" w:themeColor="text1"/>
                <w:sz w:val="18"/>
                <w:szCs w:val="18"/>
              </w:rPr>
              <w:t>Realisasi</w:t>
            </w:r>
          </w:p>
        </w:tc>
        <w:tc>
          <w:tcPr>
            <w:tcW w:w="850" w:type="dxa"/>
            <w:tcBorders>
              <w:bottom w:val="single" w:sz="4" w:space="0" w:color="auto"/>
            </w:tcBorders>
            <w:vAlign w:val="center"/>
          </w:tcPr>
          <w:p w:rsidR="00DF2473" w:rsidRPr="008353CC" w:rsidRDefault="00DF2473" w:rsidP="003C3C5B">
            <w:pPr>
              <w:pStyle w:val="BodyTextIndent"/>
              <w:ind w:left="-57" w:right="-57"/>
              <w:jc w:val="center"/>
              <w:rPr>
                <w:rFonts w:ascii="Cambria" w:hAnsi="Cambria" w:cs="Arial"/>
                <w:b/>
                <w:color w:val="000000" w:themeColor="text1"/>
                <w:sz w:val="18"/>
                <w:szCs w:val="18"/>
              </w:rPr>
            </w:pPr>
            <w:r w:rsidRPr="008353CC">
              <w:rPr>
                <w:rFonts w:ascii="Cambria" w:hAnsi="Cambria" w:cs="Arial"/>
                <w:b/>
                <w:color w:val="000000" w:themeColor="text1"/>
                <w:sz w:val="18"/>
                <w:szCs w:val="18"/>
              </w:rPr>
              <w:t>% Capaian Kinerja</w:t>
            </w:r>
          </w:p>
        </w:tc>
      </w:tr>
      <w:tr w:rsidR="00DF2473" w:rsidRPr="008353CC" w:rsidTr="008353CC">
        <w:trPr>
          <w:trHeight w:val="70"/>
        </w:trPr>
        <w:tc>
          <w:tcPr>
            <w:tcW w:w="2410" w:type="dxa"/>
            <w:vMerge w:val="restart"/>
            <w:tcBorders>
              <w:top w:val="single" w:sz="4" w:space="0" w:color="auto"/>
            </w:tcBorders>
            <w:shd w:val="clear" w:color="auto" w:fill="auto"/>
          </w:tcPr>
          <w:p w:rsidR="00DF2473" w:rsidRPr="008353CC" w:rsidRDefault="00DF2473" w:rsidP="003C3C5B">
            <w:pPr>
              <w:pStyle w:val="BodyTextIndent"/>
              <w:spacing w:before="120"/>
              <w:ind w:left="0"/>
              <w:jc w:val="both"/>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Meningkatnya Akuntabilitas Kinerja</w:t>
            </w:r>
          </w:p>
        </w:tc>
        <w:tc>
          <w:tcPr>
            <w:tcW w:w="2410" w:type="dxa"/>
            <w:tcBorders>
              <w:top w:val="single" w:sz="4" w:space="0" w:color="auto"/>
              <w:bottom w:val="single" w:sz="4" w:space="0" w:color="auto"/>
            </w:tcBorders>
            <w:shd w:val="clear" w:color="auto" w:fill="auto"/>
          </w:tcPr>
          <w:p w:rsidR="00DF2473" w:rsidRPr="008353CC" w:rsidRDefault="00DF2473" w:rsidP="003C3C5B">
            <w:pPr>
              <w:pStyle w:val="BodyTextIndent"/>
              <w:spacing w:before="120"/>
              <w:ind w:left="-57" w:right="-57"/>
              <w:jc w:val="both"/>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Nilai AKIP Badan</w:t>
            </w:r>
          </w:p>
        </w:tc>
        <w:tc>
          <w:tcPr>
            <w:tcW w:w="1417" w:type="dxa"/>
            <w:tcBorders>
              <w:top w:val="single" w:sz="4" w:space="0" w:color="auto"/>
              <w:bottom w:val="single" w:sz="4" w:space="0" w:color="auto"/>
            </w:tcBorders>
            <w:shd w:val="clear" w:color="auto" w:fill="auto"/>
          </w:tcPr>
          <w:p w:rsidR="00DF2473" w:rsidRPr="008353CC" w:rsidRDefault="00DF2473" w:rsidP="005569CC">
            <w:pPr>
              <w:pStyle w:val="BodyTextIndent"/>
              <w:spacing w:before="120"/>
              <w:ind w:left="0" w:right="454"/>
              <w:jc w:val="right"/>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6</w:t>
            </w:r>
            <w:r w:rsidR="005569CC">
              <w:rPr>
                <w:rFonts w:ascii="Cambria" w:hAnsi="Cambria" w:cs="Arial"/>
                <w:color w:val="000000" w:themeColor="text1"/>
                <w:sz w:val="18"/>
                <w:szCs w:val="18"/>
                <w:lang w:val="id-ID"/>
              </w:rPr>
              <w:t>0</w:t>
            </w:r>
          </w:p>
        </w:tc>
        <w:tc>
          <w:tcPr>
            <w:tcW w:w="1418" w:type="dxa"/>
            <w:tcBorders>
              <w:top w:val="single" w:sz="4" w:space="0" w:color="auto"/>
              <w:bottom w:val="single" w:sz="4" w:space="0" w:color="auto"/>
            </w:tcBorders>
            <w:shd w:val="clear" w:color="auto" w:fill="auto"/>
          </w:tcPr>
          <w:p w:rsidR="00DF2473" w:rsidRPr="008353CC" w:rsidRDefault="005569CC" w:rsidP="003C3C5B">
            <w:pPr>
              <w:pStyle w:val="BodyTextIndent"/>
              <w:spacing w:before="120"/>
              <w:ind w:left="0" w:right="454"/>
              <w:jc w:val="right"/>
              <w:rPr>
                <w:rFonts w:ascii="Cambria" w:hAnsi="Cambria" w:cs="Arial"/>
                <w:color w:val="000000" w:themeColor="text1"/>
                <w:sz w:val="18"/>
                <w:szCs w:val="18"/>
                <w:lang w:val="id-ID"/>
              </w:rPr>
            </w:pPr>
            <w:r>
              <w:rPr>
                <w:rFonts w:ascii="Cambria" w:hAnsi="Cambria" w:cs="Arial"/>
                <w:color w:val="000000" w:themeColor="text1"/>
                <w:sz w:val="18"/>
                <w:szCs w:val="18"/>
                <w:lang w:val="id-ID"/>
              </w:rPr>
              <w:t>61,72</w:t>
            </w:r>
          </w:p>
        </w:tc>
        <w:tc>
          <w:tcPr>
            <w:tcW w:w="850" w:type="dxa"/>
            <w:tcBorders>
              <w:top w:val="single" w:sz="4" w:space="0" w:color="auto"/>
              <w:bottom w:val="single" w:sz="4" w:space="0" w:color="auto"/>
            </w:tcBorders>
            <w:shd w:val="clear" w:color="auto" w:fill="auto"/>
          </w:tcPr>
          <w:p w:rsidR="00DF2473" w:rsidRPr="008353CC" w:rsidRDefault="005569CC" w:rsidP="003C3C5B">
            <w:pPr>
              <w:pStyle w:val="BodyTextIndent"/>
              <w:spacing w:before="120"/>
              <w:ind w:left="0"/>
              <w:jc w:val="right"/>
              <w:rPr>
                <w:rFonts w:ascii="Cambria" w:hAnsi="Cambria" w:cs="Arial"/>
                <w:color w:val="000000" w:themeColor="text1"/>
                <w:sz w:val="18"/>
                <w:szCs w:val="18"/>
              </w:rPr>
            </w:pPr>
            <w:r>
              <w:rPr>
                <w:rFonts w:ascii="Cambria" w:hAnsi="Cambria" w:cs="Arial"/>
                <w:color w:val="000000" w:themeColor="text1"/>
                <w:sz w:val="18"/>
                <w:szCs w:val="18"/>
                <w:lang w:val="id-ID"/>
              </w:rPr>
              <w:t>102,87</w:t>
            </w:r>
          </w:p>
        </w:tc>
      </w:tr>
      <w:tr w:rsidR="00DF2473" w:rsidRPr="008353CC" w:rsidTr="00F00D65">
        <w:trPr>
          <w:trHeight w:val="60"/>
        </w:trPr>
        <w:tc>
          <w:tcPr>
            <w:tcW w:w="2410" w:type="dxa"/>
            <w:vMerge/>
            <w:tcBorders>
              <w:bottom w:val="single" w:sz="4" w:space="0" w:color="auto"/>
            </w:tcBorders>
          </w:tcPr>
          <w:p w:rsidR="00DF2473" w:rsidRPr="008353CC" w:rsidRDefault="00DF2473" w:rsidP="003C3C5B">
            <w:pPr>
              <w:pStyle w:val="BodyTextIndent"/>
              <w:spacing w:before="120"/>
              <w:ind w:left="0"/>
              <w:jc w:val="both"/>
              <w:rPr>
                <w:rFonts w:ascii="Cambria" w:hAnsi="Cambria" w:cs="Arial"/>
                <w:color w:val="000000" w:themeColor="text1"/>
                <w:sz w:val="18"/>
                <w:szCs w:val="18"/>
                <w:lang w:val="id-ID"/>
              </w:rPr>
            </w:pPr>
          </w:p>
        </w:tc>
        <w:tc>
          <w:tcPr>
            <w:tcW w:w="2410" w:type="dxa"/>
            <w:tcBorders>
              <w:top w:val="single" w:sz="4" w:space="0" w:color="auto"/>
              <w:bottom w:val="single" w:sz="4" w:space="0" w:color="auto"/>
            </w:tcBorders>
          </w:tcPr>
          <w:p w:rsidR="00DF2473" w:rsidRPr="008353CC" w:rsidRDefault="00DF2473" w:rsidP="003C3C5B">
            <w:pPr>
              <w:pStyle w:val="BodyTextIndent"/>
              <w:spacing w:before="120"/>
              <w:ind w:left="-57" w:right="-57"/>
              <w:jc w:val="both"/>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Tindak Lanjut Temuan BPK, Inspektorat Provinsi dan Inspektorat Kota</w:t>
            </w:r>
          </w:p>
        </w:tc>
        <w:tc>
          <w:tcPr>
            <w:tcW w:w="1417" w:type="dxa"/>
            <w:tcBorders>
              <w:top w:val="single" w:sz="4" w:space="0" w:color="auto"/>
              <w:bottom w:val="single" w:sz="4" w:space="0" w:color="auto"/>
            </w:tcBorders>
          </w:tcPr>
          <w:p w:rsidR="00EA6400" w:rsidRPr="008353CC" w:rsidRDefault="00DF2473" w:rsidP="00EA6400">
            <w:pPr>
              <w:pStyle w:val="BodyTextIndent"/>
              <w:spacing w:before="120"/>
              <w:ind w:left="0" w:right="454"/>
              <w:jc w:val="right"/>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100%</w:t>
            </w:r>
          </w:p>
        </w:tc>
        <w:tc>
          <w:tcPr>
            <w:tcW w:w="1418" w:type="dxa"/>
            <w:tcBorders>
              <w:top w:val="single" w:sz="4" w:space="0" w:color="auto"/>
              <w:bottom w:val="single" w:sz="4" w:space="0" w:color="auto"/>
            </w:tcBorders>
          </w:tcPr>
          <w:p w:rsidR="00717C03" w:rsidRPr="008353CC" w:rsidRDefault="00DF2473" w:rsidP="00717C03">
            <w:pPr>
              <w:pStyle w:val="BodyTextIndent"/>
              <w:spacing w:before="120"/>
              <w:ind w:left="0" w:right="454"/>
              <w:jc w:val="right"/>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100%</w:t>
            </w:r>
          </w:p>
        </w:tc>
        <w:tc>
          <w:tcPr>
            <w:tcW w:w="850" w:type="dxa"/>
            <w:tcBorders>
              <w:top w:val="single" w:sz="4" w:space="0" w:color="auto"/>
              <w:bottom w:val="single" w:sz="4" w:space="0" w:color="auto"/>
            </w:tcBorders>
          </w:tcPr>
          <w:p w:rsidR="00DF2473" w:rsidRPr="008353CC" w:rsidRDefault="00DF2473" w:rsidP="003C3C5B">
            <w:pPr>
              <w:pStyle w:val="BodyTextIndent"/>
              <w:spacing w:before="120"/>
              <w:ind w:left="0"/>
              <w:jc w:val="right"/>
              <w:rPr>
                <w:rFonts w:ascii="Cambria" w:hAnsi="Cambria" w:cs="Arial"/>
                <w:color w:val="000000" w:themeColor="text1"/>
                <w:sz w:val="18"/>
                <w:szCs w:val="18"/>
                <w:lang w:val="id-ID"/>
              </w:rPr>
            </w:pPr>
            <w:r w:rsidRPr="008353CC">
              <w:rPr>
                <w:rFonts w:ascii="Cambria" w:hAnsi="Cambria" w:cs="Arial"/>
                <w:color w:val="000000" w:themeColor="text1"/>
                <w:sz w:val="18"/>
                <w:szCs w:val="18"/>
                <w:lang w:val="id-ID"/>
              </w:rPr>
              <w:t>100,00</w:t>
            </w:r>
          </w:p>
        </w:tc>
      </w:tr>
    </w:tbl>
    <w:p w:rsidR="00C46D8D" w:rsidRPr="008353CC" w:rsidRDefault="00C46D8D" w:rsidP="00F00D65">
      <w:pPr>
        <w:spacing w:line="360" w:lineRule="auto"/>
        <w:ind w:firstLine="708"/>
        <w:jc w:val="both"/>
        <w:rPr>
          <w:rFonts w:ascii="Cambria" w:hAnsi="Cambria" w:cs="Arial"/>
          <w:color w:val="000000" w:themeColor="text1"/>
          <w:lang w:val="id-ID"/>
        </w:rPr>
      </w:pPr>
    </w:p>
    <w:p w:rsidR="00DF2473" w:rsidRPr="005569CC" w:rsidRDefault="00DF2473" w:rsidP="00F00D65">
      <w:pPr>
        <w:spacing w:line="360" w:lineRule="auto"/>
        <w:ind w:firstLine="708"/>
        <w:jc w:val="both"/>
        <w:rPr>
          <w:rFonts w:ascii="Cambria" w:hAnsi="Cambria" w:cs="Arial"/>
          <w:color w:val="000000" w:themeColor="text1"/>
          <w:lang w:val="id-ID"/>
        </w:rPr>
      </w:pPr>
      <w:r w:rsidRPr="008353CC">
        <w:rPr>
          <w:rFonts w:ascii="Cambria" w:hAnsi="Cambria" w:cs="Arial"/>
          <w:color w:val="000000" w:themeColor="text1"/>
          <w:lang w:val="id-ID"/>
        </w:rPr>
        <w:t>D</w:t>
      </w:r>
      <w:r w:rsidRPr="008353CC">
        <w:rPr>
          <w:rFonts w:ascii="Cambria" w:hAnsi="Cambria" w:cs="Arial"/>
          <w:color w:val="000000" w:themeColor="text1"/>
        </w:rPr>
        <w:t xml:space="preserve">alam rangka peningkatan kinerja </w:t>
      </w:r>
      <w:r w:rsidRPr="008353CC">
        <w:rPr>
          <w:rFonts w:ascii="Cambria" w:hAnsi="Cambria" w:cs="Arial"/>
          <w:color w:val="000000" w:themeColor="text1"/>
          <w:lang w:val="id-ID"/>
        </w:rPr>
        <w:t>Badan Pendapatan Daerah</w:t>
      </w:r>
      <w:r w:rsidRPr="008353CC">
        <w:rPr>
          <w:rFonts w:ascii="Cambria" w:hAnsi="Cambria" w:cs="Arial"/>
          <w:color w:val="000000" w:themeColor="text1"/>
        </w:rPr>
        <w:t>,</w:t>
      </w:r>
      <w:r w:rsidRPr="008353CC">
        <w:rPr>
          <w:rFonts w:ascii="Cambria" w:hAnsi="Cambria" w:cs="Arial"/>
          <w:color w:val="000000" w:themeColor="text1"/>
          <w:lang w:val="id-ID"/>
        </w:rPr>
        <w:t xml:space="preserve"> </w:t>
      </w:r>
      <w:r w:rsidRPr="008353CC">
        <w:rPr>
          <w:rFonts w:ascii="Cambria" w:hAnsi="Cambria" w:cs="Arial"/>
          <w:color w:val="000000" w:themeColor="text1"/>
        </w:rPr>
        <w:t>AKIP</w:t>
      </w:r>
      <w:r w:rsidRPr="008353CC">
        <w:rPr>
          <w:rFonts w:ascii="Cambria" w:hAnsi="Cambria" w:cs="Arial"/>
          <w:color w:val="000000" w:themeColor="text1"/>
          <w:lang w:val="id-ID"/>
        </w:rPr>
        <w:t xml:space="preserve"> </w:t>
      </w:r>
      <w:r w:rsidRPr="008353CC">
        <w:rPr>
          <w:rFonts w:ascii="Cambria" w:hAnsi="Cambria" w:cs="Arial"/>
          <w:color w:val="000000" w:themeColor="text1"/>
        </w:rPr>
        <w:t xml:space="preserve">diperlukan </w:t>
      </w:r>
      <w:r w:rsidRPr="008353CC">
        <w:rPr>
          <w:rFonts w:ascii="Cambria" w:hAnsi="Cambria" w:cs="Arial"/>
          <w:color w:val="000000" w:themeColor="text1"/>
          <w:lang w:val="id-ID"/>
        </w:rPr>
        <w:t>untuk</w:t>
      </w:r>
      <w:r w:rsidRPr="008353CC">
        <w:rPr>
          <w:rFonts w:ascii="Cambria" w:hAnsi="Cambria" w:cs="Arial"/>
          <w:color w:val="000000" w:themeColor="text1"/>
        </w:rPr>
        <w:t xml:space="preserve"> mempertanggungjawabkan kinerja sebagaimana yang telah </w:t>
      </w:r>
      <w:r w:rsidRPr="008353CC">
        <w:rPr>
          <w:rFonts w:ascii="Cambria" w:hAnsi="Cambria" w:cs="Arial"/>
          <w:color w:val="000000" w:themeColor="text1"/>
          <w:lang w:val="id-ID"/>
        </w:rPr>
        <w:t>di</w:t>
      </w:r>
      <w:r w:rsidRPr="008353CC">
        <w:rPr>
          <w:rFonts w:ascii="Cambria" w:hAnsi="Cambria" w:cs="Arial"/>
          <w:color w:val="000000" w:themeColor="text1"/>
        </w:rPr>
        <w:t>rencana</w:t>
      </w:r>
      <w:r w:rsidRPr="008353CC">
        <w:rPr>
          <w:rFonts w:ascii="Cambria" w:hAnsi="Cambria" w:cs="Arial"/>
          <w:color w:val="000000" w:themeColor="text1"/>
          <w:lang w:val="id-ID"/>
        </w:rPr>
        <w:t>k</w:t>
      </w:r>
      <w:r w:rsidRPr="008353CC">
        <w:rPr>
          <w:rFonts w:ascii="Cambria" w:hAnsi="Cambria" w:cs="Arial"/>
          <w:color w:val="000000" w:themeColor="text1"/>
        </w:rPr>
        <w:t>an</w:t>
      </w:r>
      <w:r w:rsidRPr="008353CC">
        <w:rPr>
          <w:rFonts w:ascii="Cambria" w:hAnsi="Cambria" w:cs="Arial"/>
          <w:color w:val="000000" w:themeColor="text1"/>
          <w:lang w:val="id-ID"/>
        </w:rPr>
        <w:t>. Dari target Nilai AKIP Badan tahun 2016 sebesar 6</w:t>
      </w:r>
      <w:r w:rsidR="005569CC">
        <w:rPr>
          <w:rFonts w:ascii="Cambria" w:hAnsi="Cambria" w:cs="Arial"/>
          <w:color w:val="000000" w:themeColor="text1"/>
          <w:lang w:val="id-ID"/>
        </w:rPr>
        <w:t>0</w:t>
      </w:r>
      <w:r w:rsidRPr="008353CC">
        <w:rPr>
          <w:rFonts w:ascii="Cambria" w:hAnsi="Cambria" w:cs="Arial"/>
          <w:color w:val="000000" w:themeColor="text1"/>
          <w:lang w:val="id-ID"/>
        </w:rPr>
        <w:t xml:space="preserve"> realisasi Nilai </w:t>
      </w:r>
      <w:r w:rsidRPr="005569CC">
        <w:rPr>
          <w:rFonts w:ascii="Cambria" w:hAnsi="Cambria" w:cs="Arial"/>
          <w:color w:val="000000" w:themeColor="text1"/>
          <w:lang w:val="id-ID"/>
        </w:rPr>
        <w:t xml:space="preserve">AKIP Badan </w:t>
      </w:r>
      <w:r w:rsidR="00427EAE" w:rsidRPr="005569CC">
        <w:rPr>
          <w:rFonts w:ascii="Cambria" w:hAnsi="Cambria" w:cs="Arial"/>
          <w:color w:val="000000" w:themeColor="text1"/>
          <w:lang w:val="id-ID"/>
        </w:rPr>
        <w:t xml:space="preserve">Pendapatan Daerah </w:t>
      </w:r>
      <w:r w:rsidRPr="005569CC">
        <w:rPr>
          <w:rFonts w:ascii="Cambria" w:hAnsi="Cambria" w:cs="Arial"/>
          <w:color w:val="000000" w:themeColor="text1"/>
          <w:lang w:val="id-ID"/>
        </w:rPr>
        <w:t xml:space="preserve">sebesar </w:t>
      </w:r>
      <w:r w:rsidR="006831BA">
        <w:rPr>
          <w:rFonts w:ascii="Cambria" w:hAnsi="Cambria" w:cs="Arial"/>
          <w:color w:val="000000" w:themeColor="text1"/>
          <w:lang w:val="id-ID"/>
        </w:rPr>
        <w:t>61,72 (102,87)</w:t>
      </w:r>
      <w:r w:rsidR="005E423F">
        <w:rPr>
          <w:rFonts w:ascii="Cambria" w:hAnsi="Cambria" w:cs="Arial"/>
          <w:color w:val="000000" w:themeColor="text1"/>
          <w:lang w:val="id-ID"/>
        </w:rPr>
        <w:t>.</w:t>
      </w:r>
    </w:p>
    <w:p w:rsidR="00DF2473" w:rsidRPr="00845F91" w:rsidRDefault="00DF2473" w:rsidP="00F00D65">
      <w:pPr>
        <w:spacing w:line="360" w:lineRule="auto"/>
        <w:jc w:val="both"/>
        <w:rPr>
          <w:rFonts w:ascii="Cambria" w:hAnsi="Cambria" w:cs="Arial"/>
          <w:color w:val="000000" w:themeColor="text1"/>
          <w:lang w:val="id-ID"/>
        </w:rPr>
      </w:pPr>
      <w:r w:rsidRPr="008353CC">
        <w:rPr>
          <w:rFonts w:ascii="Cambria" w:hAnsi="Cambria" w:cs="Arial"/>
          <w:color w:val="000000" w:themeColor="text1"/>
          <w:lang w:val="id-ID"/>
        </w:rPr>
        <w:t xml:space="preserve">Sedangkan </w:t>
      </w:r>
      <w:r w:rsidR="00065297">
        <w:rPr>
          <w:rFonts w:ascii="Cambria" w:hAnsi="Cambria" w:cs="Arial"/>
          <w:color w:val="000000" w:themeColor="text1"/>
          <w:lang w:val="id-ID"/>
        </w:rPr>
        <w:t xml:space="preserve">realisasi </w:t>
      </w:r>
      <w:r w:rsidRPr="008353CC">
        <w:rPr>
          <w:rFonts w:ascii="Cambria" w:hAnsi="Cambria" w:cs="Arial"/>
          <w:color w:val="000000" w:themeColor="text1"/>
          <w:lang w:val="id-ID"/>
        </w:rPr>
        <w:t>Tindak Lanjut Temuan BPK</w:t>
      </w:r>
      <w:r w:rsidR="00845F91">
        <w:rPr>
          <w:rFonts w:ascii="Cambria" w:hAnsi="Cambria" w:cs="Arial"/>
          <w:color w:val="000000" w:themeColor="text1"/>
          <w:lang w:val="id-ID"/>
        </w:rPr>
        <w:t xml:space="preserve">, Inspektorat Provinsi dan Inspektorat Kota sebanyak 7 temuan 14 rekomendasi (100%) dari jumlah Temuan BPK sebanyak 2 temuan 9 </w:t>
      </w:r>
      <w:r w:rsidR="00845F91" w:rsidRPr="00845F91">
        <w:rPr>
          <w:rFonts w:ascii="Cambria" w:hAnsi="Cambria" w:cs="Arial"/>
          <w:color w:val="000000" w:themeColor="text1"/>
          <w:lang w:val="id-ID"/>
        </w:rPr>
        <w:t>rekomendasi</w:t>
      </w:r>
      <w:r w:rsidRPr="00845F91">
        <w:rPr>
          <w:rFonts w:ascii="Cambria" w:hAnsi="Cambria" w:cs="Arial"/>
          <w:color w:val="000000" w:themeColor="text1"/>
          <w:lang w:val="id-ID"/>
        </w:rPr>
        <w:t xml:space="preserve">, dan Inspektorat Kota Bogor sebanyak </w:t>
      </w:r>
      <w:r w:rsidR="00845F91">
        <w:rPr>
          <w:rFonts w:ascii="Cambria" w:hAnsi="Cambria" w:cs="Arial"/>
          <w:color w:val="000000" w:themeColor="text1"/>
          <w:lang w:val="id-ID"/>
        </w:rPr>
        <w:t xml:space="preserve">      </w:t>
      </w:r>
      <w:r w:rsidR="00845F91" w:rsidRPr="00845F91">
        <w:rPr>
          <w:rFonts w:ascii="Cambria" w:hAnsi="Cambria" w:cs="Arial"/>
          <w:color w:val="000000" w:themeColor="text1"/>
          <w:lang w:val="id-ID"/>
        </w:rPr>
        <w:t>5 temuan 5 rekomendasi</w:t>
      </w:r>
      <w:r w:rsidR="00845F91">
        <w:rPr>
          <w:rFonts w:ascii="Cambria" w:hAnsi="Cambria" w:cs="Arial"/>
          <w:color w:val="000000" w:themeColor="text1"/>
          <w:lang w:val="id-ID"/>
        </w:rPr>
        <w:t>.</w:t>
      </w:r>
    </w:p>
    <w:p w:rsidR="00DF2473" w:rsidRPr="00EB130C" w:rsidRDefault="00DF2473" w:rsidP="00F00D65">
      <w:pPr>
        <w:spacing w:line="360" w:lineRule="auto"/>
        <w:jc w:val="both"/>
        <w:rPr>
          <w:rFonts w:ascii="Cambria" w:hAnsi="Cambria" w:cs="Arial"/>
          <w:color w:val="000000" w:themeColor="text1"/>
          <w:lang w:val="id-ID"/>
        </w:rPr>
      </w:pPr>
      <w:r w:rsidRPr="008353CC">
        <w:rPr>
          <w:rFonts w:ascii="Cambria" w:hAnsi="Cambria" w:cs="Arial"/>
          <w:color w:val="000000" w:themeColor="text1"/>
          <w:lang w:val="id-ID"/>
        </w:rPr>
        <w:t xml:space="preserve">Untuk mendukung </w:t>
      </w:r>
      <w:r w:rsidRPr="008353CC">
        <w:rPr>
          <w:rFonts w:ascii="Cambria" w:hAnsi="Cambria" w:cs="Arial"/>
          <w:color w:val="000000" w:themeColor="text1"/>
          <w:lang w:val="sv-SE"/>
        </w:rPr>
        <w:t xml:space="preserve">Sasaran </w:t>
      </w:r>
      <w:r w:rsidRPr="008353CC">
        <w:rPr>
          <w:rFonts w:ascii="Cambria" w:hAnsi="Cambria" w:cs="Arial"/>
          <w:color w:val="000000" w:themeColor="text1"/>
          <w:lang w:val="id-ID"/>
        </w:rPr>
        <w:t>S</w:t>
      </w:r>
      <w:r w:rsidRPr="008353CC">
        <w:rPr>
          <w:rFonts w:ascii="Cambria" w:hAnsi="Cambria" w:cs="Arial"/>
          <w:color w:val="000000" w:themeColor="text1"/>
          <w:lang w:val="sv-SE"/>
        </w:rPr>
        <w:t>trategi</w:t>
      </w:r>
      <w:r w:rsidRPr="008353CC">
        <w:rPr>
          <w:rFonts w:ascii="Cambria" w:hAnsi="Cambria" w:cs="Arial"/>
          <w:color w:val="000000" w:themeColor="text1"/>
          <w:lang w:val="id-ID"/>
        </w:rPr>
        <w:t>s</w:t>
      </w:r>
      <w:r w:rsidRPr="008353CC">
        <w:rPr>
          <w:rFonts w:ascii="Cambria" w:hAnsi="Cambria" w:cs="Arial"/>
          <w:color w:val="000000" w:themeColor="text1"/>
          <w:lang w:val="sv-SE"/>
        </w:rPr>
        <w:t xml:space="preserve"> ini </w:t>
      </w:r>
      <w:r w:rsidRPr="008353CC">
        <w:rPr>
          <w:rFonts w:ascii="Cambria" w:hAnsi="Cambria" w:cs="Arial"/>
          <w:color w:val="000000" w:themeColor="text1"/>
          <w:lang w:val="id-ID"/>
        </w:rPr>
        <w:t>pada tahun 2017 dialokasikan anggaran</w:t>
      </w:r>
      <w:r w:rsidRPr="00EB130C">
        <w:rPr>
          <w:rFonts w:ascii="Cambria" w:hAnsi="Cambria" w:cs="Arial"/>
          <w:color w:val="000000" w:themeColor="text1"/>
          <w:lang w:val="id-ID"/>
        </w:rPr>
        <w:t xml:space="preserve"> sebesar Rp. 50.000.000 dengan realisasi sebesar Rp. 49.658.204,- </w:t>
      </w:r>
      <w:r w:rsidRPr="00EB130C">
        <w:rPr>
          <w:rFonts w:ascii="Cambria" w:hAnsi="Cambria" w:cs="Arial"/>
          <w:color w:val="000000" w:themeColor="text1"/>
          <w:lang w:val="sv-SE"/>
        </w:rPr>
        <w:t>(</w:t>
      </w:r>
      <w:r w:rsidRPr="00EB130C">
        <w:rPr>
          <w:rFonts w:ascii="Cambria" w:hAnsi="Cambria" w:cs="Arial"/>
          <w:color w:val="000000" w:themeColor="text1"/>
          <w:lang w:val="id-ID"/>
        </w:rPr>
        <w:t>99</w:t>
      </w:r>
      <w:r w:rsidRPr="00EB130C">
        <w:rPr>
          <w:rFonts w:ascii="Cambria" w:hAnsi="Cambria" w:cs="Arial"/>
          <w:color w:val="000000" w:themeColor="text1"/>
          <w:lang w:val="sv-SE"/>
        </w:rPr>
        <w:t>,</w:t>
      </w:r>
      <w:r w:rsidRPr="00EB130C">
        <w:rPr>
          <w:rFonts w:ascii="Cambria" w:hAnsi="Cambria" w:cs="Arial"/>
          <w:color w:val="000000" w:themeColor="text1"/>
          <w:lang w:val="id-ID"/>
        </w:rPr>
        <w:t>32</w:t>
      </w:r>
      <w:r w:rsidRPr="00EB130C">
        <w:rPr>
          <w:rFonts w:ascii="Cambria" w:hAnsi="Cambria" w:cs="Arial"/>
          <w:color w:val="000000" w:themeColor="text1"/>
          <w:lang w:val="sv-SE"/>
        </w:rPr>
        <w:t>%)</w:t>
      </w:r>
      <w:r w:rsidRPr="00EB130C">
        <w:rPr>
          <w:rFonts w:ascii="Cambria" w:hAnsi="Cambria" w:cs="Arial"/>
          <w:color w:val="000000" w:themeColor="text1"/>
          <w:lang w:val="id-ID"/>
        </w:rPr>
        <w:t xml:space="preserve"> melalui</w:t>
      </w:r>
      <w:r w:rsidRPr="00EB130C">
        <w:rPr>
          <w:rFonts w:ascii="Cambria" w:hAnsi="Cambria" w:cs="Arial"/>
          <w:color w:val="000000" w:themeColor="text1"/>
          <w:lang w:val="sv-SE"/>
        </w:rPr>
        <w:t xml:space="preserve"> Program dan Kegiatan sebagai berikut :</w:t>
      </w:r>
    </w:p>
    <w:p w:rsidR="00DF2473" w:rsidRPr="00EB130C" w:rsidRDefault="00DF2473" w:rsidP="000A33B8">
      <w:pPr>
        <w:pStyle w:val="ListParagraph"/>
        <w:numPr>
          <w:ilvl w:val="0"/>
          <w:numId w:val="18"/>
        </w:numPr>
        <w:spacing w:line="360" w:lineRule="auto"/>
        <w:ind w:left="426" w:hanging="425"/>
        <w:contextualSpacing w:val="0"/>
        <w:jc w:val="both"/>
        <w:rPr>
          <w:rFonts w:ascii="Cambria" w:hAnsi="Cambria" w:cs="Arial"/>
          <w:color w:val="000000" w:themeColor="text1"/>
        </w:rPr>
      </w:pPr>
      <w:r w:rsidRPr="00EB130C">
        <w:rPr>
          <w:rFonts w:ascii="Cambria" w:hAnsi="Cambria" w:cs="Arial"/>
          <w:color w:val="000000" w:themeColor="text1"/>
          <w:lang w:val="id-ID"/>
        </w:rPr>
        <w:t xml:space="preserve">Program </w:t>
      </w:r>
      <w:r w:rsidRPr="00EB130C">
        <w:rPr>
          <w:rFonts w:ascii="Cambria" w:hAnsi="Cambria" w:cs="Arial"/>
          <w:color w:val="000000" w:themeColor="text1"/>
          <w:lang w:val="sv-SE"/>
        </w:rPr>
        <w:t xml:space="preserve">Peningkatan </w:t>
      </w:r>
      <w:r w:rsidRPr="00EB130C">
        <w:rPr>
          <w:rFonts w:ascii="Cambria" w:hAnsi="Cambria" w:cs="Arial"/>
          <w:color w:val="000000" w:themeColor="text1"/>
          <w:lang w:val="id-ID"/>
        </w:rPr>
        <w:t>P</w:t>
      </w:r>
      <w:r w:rsidRPr="00EB130C">
        <w:rPr>
          <w:rFonts w:ascii="Cambria" w:hAnsi="Cambria" w:cs="Arial"/>
          <w:color w:val="000000" w:themeColor="text1"/>
          <w:lang w:val="sv-SE"/>
        </w:rPr>
        <w:t xml:space="preserve">engembangan </w:t>
      </w:r>
      <w:r w:rsidRPr="00EB130C">
        <w:rPr>
          <w:rFonts w:ascii="Cambria" w:hAnsi="Cambria" w:cs="Arial"/>
          <w:color w:val="000000" w:themeColor="text1"/>
          <w:lang w:val="id-ID"/>
        </w:rPr>
        <w:t>S</w:t>
      </w:r>
      <w:r w:rsidRPr="00EB130C">
        <w:rPr>
          <w:rFonts w:ascii="Cambria" w:hAnsi="Cambria" w:cs="Arial"/>
          <w:color w:val="000000" w:themeColor="text1"/>
          <w:lang w:val="sv-SE"/>
        </w:rPr>
        <w:t xml:space="preserve">istem </w:t>
      </w:r>
      <w:r w:rsidRPr="00EB130C">
        <w:rPr>
          <w:rFonts w:ascii="Cambria" w:hAnsi="Cambria" w:cs="Arial"/>
          <w:color w:val="000000" w:themeColor="text1"/>
          <w:lang w:val="id-ID"/>
        </w:rPr>
        <w:t>P</w:t>
      </w:r>
      <w:r w:rsidRPr="00EB130C">
        <w:rPr>
          <w:rFonts w:ascii="Cambria" w:hAnsi="Cambria" w:cs="Arial"/>
          <w:color w:val="000000" w:themeColor="text1"/>
          <w:lang w:val="sv-SE"/>
        </w:rPr>
        <w:t xml:space="preserve">elaporan </w:t>
      </w:r>
      <w:r w:rsidRPr="00EB130C">
        <w:rPr>
          <w:rFonts w:ascii="Cambria" w:hAnsi="Cambria" w:cs="Arial"/>
          <w:color w:val="000000" w:themeColor="text1"/>
          <w:lang w:val="id-ID"/>
        </w:rPr>
        <w:t>C</w:t>
      </w:r>
      <w:r w:rsidRPr="00EB130C">
        <w:rPr>
          <w:rFonts w:ascii="Cambria" w:hAnsi="Cambria" w:cs="Arial"/>
          <w:color w:val="000000" w:themeColor="text1"/>
          <w:lang w:val="sv-SE"/>
        </w:rPr>
        <w:t xml:space="preserve">apaian </w:t>
      </w:r>
      <w:r w:rsidRPr="00EB130C">
        <w:rPr>
          <w:rFonts w:ascii="Cambria" w:hAnsi="Cambria" w:cs="Arial"/>
          <w:color w:val="000000" w:themeColor="text1"/>
          <w:lang w:val="id-ID"/>
        </w:rPr>
        <w:t>K</w:t>
      </w:r>
      <w:r w:rsidRPr="00EB130C">
        <w:rPr>
          <w:rFonts w:ascii="Cambria" w:hAnsi="Cambria" w:cs="Arial"/>
          <w:color w:val="000000" w:themeColor="text1"/>
          <w:lang w:val="sv-SE"/>
        </w:rPr>
        <w:t>inerja dan</w:t>
      </w:r>
      <w:r w:rsidRPr="00EB130C">
        <w:rPr>
          <w:rFonts w:ascii="Cambria" w:hAnsi="Cambria" w:cs="Arial"/>
          <w:color w:val="000000" w:themeColor="text1"/>
          <w:lang w:val="id-ID"/>
        </w:rPr>
        <w:t xml:space="preserve"> </w:t>
      </w:r>
      <w:r w:rsidRPr="00EB130C">
        <w:rPr>
          <w:rFonts w:ascii="Cambria" w:hAnsi="Cambria" w:cs="Arial"/>
          <w:color w:val="000000" w:themeColor="text1"/>
          <w:lang w:val="sv-SE"/>
        </w:rPr>
        <w:t>Keuangan</w:t>
      </w:r>
      <w:r w:rsidRPr="00EB130C">
        <w:rPr>
          <w:rFonts w:ascii="Cambria" w:hAnsi="Cambria" w:cs="Arial"/>
          <w:color w:val="000000" w:themeColor="text1"/>
          <w:lang w:val="id-ID"/>
        </w:rPr>
        <w:t>, dengan kegiatan :</w:t>
      </w:r>
    </w:p>
    <w:p w:rsidR="00DF2473" w:rsidRPr="00EB130C" w:rsidRDefault="00DF2473" w:rsidP="000A33B8">
      <w:pPr>
        <w:numPr>
          <w:ilvl w:val="0"/>
          <w:numId w:val="2"/>
        </w:numPr>
        <w:tabs>
          <w:tab w:val="clear" w:pos="921"/>
        </w:tabs>
        <w:spacing w:line="360" w:lineRule="auto"/>
        <w:ind w:left="851" w:hanging="425"/>
        <w:jc w:val="both"/>
        <w:rPr>
          <w:rFonts w:ascii="Cambria" w:hAnsi="Cambria" w:cs="Arial"/>
          <w:color w:val="000000" w:themeColor="text1"/>
          <w:lang w:val="sv-SE"/>
        </w:rPr>
      </w:pPr>
      <w:r w:rsidRPr="00EB130C">
        <w:rPr>
          <w:rFonts w:ascii="Cambria" w:hAnsi="Cambria" w:cs="Arial"/>
          <w:color w:val="000000" w:themeColor="text1"/>
          <w:lang w:val="sv-SE"/>
        </w:rPr>
        <w:t>Penyusunan Perencanaan dan Laporan Capaian Kinerja SKP</w:t>
      </w:r>
      <w:r w:rsidRPr="00EB130C">
        <w:rPr>
          <w:rFonts w:ascii="Cambria" w:hAnsi="Cambria" w:cs="Arial"/>
          <w:color w:val="000000" w:themeColor="text1"/>
          <w:lang w:val="id-ID"/>
        </w:rPr>
        <w:t>D</w:t>
      </w:r>
    </w:p>
    <w:p w:rsidR="00DF2473" w:rsidRPr="00EB130C" w:rsidRDefault="00DF2473" w:rsidP="00E55F88">
      <w:pPr>
        <w:spacing w:line="360" w:lineRule="auto"/>
        <w:ind w:left="851"/>
        <w:jc w:val="both"/>
        <w:rPr>
          <w:rFonts w:ascii="Cambria" w:hAnsi="Cambria" w:cs="Arial"/>
          <w:color w:val="000000" w:themeColor="text1"/>
          <w:lang w:val="id-ID"/>
        </w:rPr>
      </w:pPr>
      <w:r w:rsidRPr="00EB130C">
        <w:rPr>
          <w:rFonts w:ascii="Cambria" w:hAnsi="Cambria" w:cs="Arial"/>
          <w:color w:val="000000" w:themeColor="text1"/>
          <w:lang w:val="sv-SE"/>
        </w:rPr>
        <w:t>Dengan anggaran sebesar Rp.</w:t>
      </w:r>
      <w:r w:rsidRPr="00EB130C">
        <w:rPr>
          <w:rFonts w:ascii="Cambria" w:hAnsi="Cambria" w:cs="Arial"/>
          <w:color w:val="000000" w:themeColor="text1"/>
          <w:lang w:val="id-ID"/>
        </w:rPr>
        <w:t xml:space="preserve"> 50</w:t>
      </w:r>
      <w:r w:rsidRPr="00EB130C">
        <w:rPr>
          <w:rFonts w:ascii="Cambria" w:hAnsi="Cambria" w:cs="Arial"/>
          <w:color w:val="000000" w:themeColor="text1"/>
          <w:lang w:val="sv-SE"/>
        </w:rPr>
        <w:t>.000.000,- realisasi keuangan sampai dengan Desember 201</w:t>
      </w:r>
      <w:r w:rsidRPr="00EB130C">
        <w:rPr>
          <w:rFonts w:ascii="Cambria" w:hAnsi="Cambria" w:cs="Arial"/>
          <w:color w:val="000000" w:themeColor="text1"/>
          <w:lang w:val="id-ID"/>
        </w:rPr>
        <w:t>7</w:t>
      </w:r>
      <w:r w:rsidRPr="00EB130C">
        <w:rPr>
          <w:rFonts w:ascii="Cambria" w:hAnsi="Cambria" w:cs="Arial"/>
          <w:color w:val="000000" w:themeColor="text1"/>
          <w:lang w:val="sv-SE"/>
        </w:rPr>
        <w:t xml:space="preserve"> sebesar Rp</w:t>
      </w:r>
      <w:r w:rsidRPr="00EB130C">
        <w:rPr>
          <w:rFonts w:ascii="Cambria" w:hAnsi="Cambria" w:cs="Arial"/>
          <w:color w:val="000000" w:themeColor="text1"/>
        </w:rPr>
        <w:t>.</w:t>
      </w:r>
      <w:r w:rsidRPr="00EB130C">
        <w:rPr>
          <w:rFonts w:ascii="Cambria" w:hAnsi="Cambria" w:cs="Arial"/>
          <w:color w:val="000000" w:themeColor="text1"/>
          <w:lang w:val="id-ID"/>
        </w:rPr>
        <w:t xml:space="preserve"> 49.658.204,- </w:t>
      </w:r>
      <w:r w:rsidRPr="00EB130C">
        <w:rPr>
          <w:rFonts w:ascii="Cambria" w:hAnsi="Cambria" w:cs="Arial"/>
          <w:color w:val="000000" w:themeColor="text1"/>
          <w:lang w:val="sv-SE"/>
        </w:rPr>
        <w:t>(</w:t>
      </w:r>
      <w:r w:rsidRPr="00EB130C">
        <w:rPr>
          <w:rFonts w:ascii="Cambria" w:hAnsi="Cambria" w:cs="Arial"/>
          <w:color w:val="000000" w:themeColor="text1"/>
          <w:lang w:val="id-ID"/>
        </w:rPr>
        <w:t>99</w:t>
      </w:r>
      <w:r w:rsidRPr="00EB130C">
        <w:rPr>
          <w:rFonts w:ascii="Cambria" w:hAnsi="Cambria" w:cs="Arial"/>
          <w:color w:val="000000" w:themeColor="text1"/>
          <w:lang w:val="sv-SE"/>
        </w:rPr>
        <w:t>,</w:t>
      </w:r>
      <w:r w:rsidRPr="00EB130C">
        <w:rPr>
          <w:rFonts w:ascii="Cambria" w:hAnsi="Cambria" w:cs="Arial"/>
          <w:color w:val="000000" w:themeColor="text1"/>
          <w:lang w:val="id-ID"/>
        </w:rPr>
        <w:t>32</w:t>
      </w:r>
      <w:r w:rsidRPr="00EB130C">
        <w:rPr>
          <w:rFonts w:ascii="Cambria" w:hAnsi="Cambria" w:cs="Arial"/>
          <w:color w:val="000000" w:themeColor="text1"/>
          <w:lang w:val="sv-SE"/>
        </w:rPr>
        <w:t xml:space="preserve">%). </w:t>
      </w:r>
      <w:r w:rsidRPr="00EB130C">
        <w:rPr>
          <w:rFonts w:ascii="Cambria" w:hAnsi="Cambria" w:cs="Arial"/>
          <w:color w:val="000000" w:themeColor="text1"/>
        </w:rPr>
        <w:t xml:space="preserve">Kegiatan ini bertujuan agar terjadi sinkronisasi antara perencanaan, pelaksanaan dan pertanggungjawaban kinerja SKPD. Melalui kegiatan ini dihasilkan </w:t>
      </w:r>
      <w:r w:rsidRPr="00EB130C">
        <w:rPr>
          <w:rFonts w:ascii="Cambria" w:hAnsi="Cambria" w:cs="Arial"/>
          <w:color w:val="000000" w:themeColor="text1"/>
          <w:lang w:val="id-ID"/>
        </w:rPr>
        <w:t xml:space="preserve"> </w:t>
      </w:r>
      <w:r w:rsidR="00C46D8D">
        <w:rPr>
          <w:rFonts w:ascii="Cambria" w:hAnsi="Cambria" w:cs="Arial"/>
          <w:color w:val="000000" w:themeColor="text1"/>
          <w:lang w:val="id-ID"/>
        </w:rPr>
        <w:t xml:space="preserve">            </w:t>
      </w:r>
      <w:r w:rsidRPr="00EB130C">
        <w:rPr>
          <w:rFonts w:ascii="Cambria" w:hAnsi="Cambria" w:cs="Arial"/>
          <w:color w:val="000000" w:themeColor="text1"/>
          <w:lang w:val="id-ID"/>
        </w:rPr>
        <w:t>4</w:t>
      </w:r>
      <w:r w:rsidRPr="00EB130C">
        <w:rPr>
          <w:rFonts w:ascii="Cambria" w:hAnsi="Cambria" w:cs="Arial"/>
          <w:color w:val="000000" w:themeColor="text1"/>
        </w:rPr>
        <w:t xml:space="preserve"> </w:t>
      </w:r>
      <w:r w:rsidRPr="00EB130C">
        <w:rPr>
          <w:rFonts w:ascii="Cambria" w:hAnsi="Cambria" w:cs="Arial"/>
          <w:color w:val="000000" w:themeColor="text1"/>
          <w:lang w:val="id-ID"/>
        </w:rPr>
        <w:t>(empat) dokumen</w:t>
      </w:r>
      <w:r w:rsidRPr="00EB130C">
        <w:rPr>
          <w:rFonts w:ascii="Cambria" w:hAnsi="Cambria" w:cs="Arial"/>
          <w:color w:val="000000" w:themeColor="text1"/>
        </w:rPr>
        <w:t xml:space="preserve">; Rencana Kerja (Renja), Laporan Akuntabilitas Kinerja </w:t>
      </w:r>
      <w:r w:rsidRPr="00EB130C">
        <w:rPr>
          <w:rFonts w:ascii="Cambria" w:hAnsi="Cambria" w:cs="Arial"/>
          <w:color w:val="000000" w:themeColor="text1"/>
          <w:lang w:val="id-ID"/>
        </w:rPr>
        <w:t>Instansi P</w:t>
      </w:r>
      <w:r w:rsidRPr="00EB130C">
        <w:rPr>
          <w:rFonts w:ascii="Cambria" w:hAnsi="Cambria" w:cs="Arial"/>
          <w:color w:val="000000" w:themeColor="text1"/>
        </w:rPr>
        <w:t>emerintah (LAKIP), Laporan Keterangan Pertanggungjawaban (LKPJ) dan Laporan Penyelenggaraan Pemerintah Daerah (LPPD).</w:t>
      </w:r>
    </w:p>
    <w:p w:rsidR="00455955" w:rsidRPr="00EB130C" w:rsidRDefault="00455955" w:rsidP="00492BE9">
      <w:pPr>
        <w:spacing w:line="372" w:lineRule="auto"/>
        <w:ind w:left="426" w:firstLine="708"/>
        <w:jc w:val="both"/>
        <w:rPr>
          <w:rFonts w:ascii="Cambria" w:hAnsi="Cambria" w:cstheme="minorHAnsi"/>
          <w:color w:val="000000" w:themeColor="text1"/>
          <w:lang w:val="id-ID"/>
        </w:rPr>
      </w:pPr>
    </w:p>
    <w:sectPr w:rsidR="00455955" w:rsidRPr="00EB130C" w:rsidSect="005524C1">
      <w:headerReference w:type="default" r:id="rId8"/>
      <w:footerReference w:type="default" r:id="rId9"/>
      <w:pgSz w:w="11907" w:h="16840" w:code="9"/>
      <w:pgMar w:top="1588" w:right="1418" w:bottom="1588" w:left="1985"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5B" w:rsidRDefault="0084675B" w:rsidP="002C313E">
      <w:r>
        <w:separator/>
      </w:r>
    </w:p>
  </w:endnote>
  <w:endnote w:type="continuationSeparator" w:id="1">
    <w:p w:rsidR="0084675B" w:rsidRDefault="0084675B" w:rsidP="002C3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5A" w:rsidRPr="000B1C94" w:rsidRDefault="00706CD1" w:rsidP="00587DD6">
    <w:pPr>
      <w:pStyle w:val="Footer"/>
      <w:tabs>
        <w:tab w:val="clear" w:pos="4513"/>
        <w:tab w:val="clear" w:pos="9026"/>
        <w:tab w:val="center" w:pos="8222"/>
        <w:tab w:val="right" w:pos="8505"/>
      </w:tabs>
      <w:rPr>
        <w:rFonts w:ascii="Arial Narrow" w:hAnsi="Arial Narrow"/>
        <w:lang w:val="id-ID"/>
      </w:rPr>
    </w:pPr>
    <w:r w:rsidRPr="00706CD1">
      <w:rPr>
        <w:rFonts w:ascii="Arial Narrow" w:hAnsi="Arial Narrow" w:cs="Arial"/>
        <w:smallCaps/>
        <w:noProof/>
        <w:sz w:val="20"/>
        <w:szCs w:val="20"/>
        <w:lang w:val="id-ID" w:eastAsia="id-ID"/>
      </w:rPr>
      <w:pict>
        <v:shapetype id="_x0000_t32" coordsize="21600,21600" o:spt="32" o:oned="t" path="m,l21600,21600e" filled="f">
          <v:path arrowok="t" fillok="f" o:connecttype="none"/>
          <o:lock v:ext="edit" shapetype="t"/>
        </v:shapetype>
        <v:shape id="_x0000_s5121" type="#_x0000_t32" style="position:absolute;margin-left:3.55pt;margin-top:-3.6pt;width:423.35pt;height:0;z-index:251660288" o:connectortype="straight" strokecolor="#421600" strokeweight="1pt">
          <v:stroke dashstyle="dashDot"/>
        </v:shape>
      </w:pict>
    </w:r>
    <w:r w:rsidR="0003185E" w:rsidRPr="0003185E">
      <w:rPr>
        <w:rFonts w:ascii="Arial Narrow" w:hAnsi="Arial Narrow" w:cstheme="minorHAnsi"/>
        <w:smallCaps/>
        <w:sz w:val="20"/>
        <w:szCs w:val="20"/>
        <w:lang w:val="id-ID"/>
      </w:rPr>
      <w:drawing>
        <wp:anchor distT="0" distB="0" distL="114300" distR="114300" simplePos="0" relativeHeight="251666432" behindDoc="1" locked="0" layoutInCell="1" allowOverlap="1">
          <wp:simplePos x="0" y="0"/>
          <wp:positionH relativeFrom="column">
            <wp:posOffset>-931587</wp:posOffset>
          </wp:positionH>
          <wp:positionV relativeFrom="paragraph">
            <wp:posOffset>-2290849</wp:posOffset>
          </wp:positionV>
          <wp:extent cx="7228137" cy="2796099"/>
          <wp:effectExtent l="19050" t="0" r="0" b="0"/>
          <wp:wrapNone/>
          <wp:docPr id="2" name="Picture 2" descr="Background_07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7 - Copy.jpg"/>
                  <pic:cNvPicPr/>
                </pic:nvPicPr>
                <pic:blipFill>
                  <a:blip r:embed="rId1"/>
                  <a:stretch>
                    <a:fillRect/>
                  </a:stretch>
                </pic:blipFill>
                <pic:spPr>
                  <a:xfrm flipH="1">
                    <a:off x="0" y="0"/>
                    <a:ext cx="7228137" cy="2796099"/>
                  </a:xfrm>
                  <a:prstGeom prst="rect">
                    <a:avLst/>
                  </a:prstGeom>
                </pic:spPr>
              </pic:pic>
            </a:graphicData>
          </a:graphic>
        </wp:anchor>
      </w:drawing>
    </w:r>
    <w:r w:rsidR="009B6B5A">
      <w:rPr>
        <w:rFonts w:ascii="Arial Narrow" w:hAnsi="Arial Narrow" w:cstheme="minorHAnsi"/>
        <w:smallCaps/>
        <w:sz w:val="20"/>
        <w:szCs w:val="20"/>
        <w:lang w:val="id-ID"/>
      </w:rPr>
      <w:t>Evaluasi Pelaksanaan Renja</w:t>
    </w:r>
    <w:r w:rsidR="009B6B5A" w:rsidRPr="000B1C94">
      <w:rPr>
        <w:rFonts w:ascii="Arial Narrow" w:hAnsi="Arial Narrow" w:cstheme="minorHAnsi"/>
        <w:smallCaps/>
        <w:sz w:val="20"/>
        <w:szCs w:val="20"/>
      </w:rPr>
      <w:t xml:space="preserve"> </w:t>
    </w:r>
    <w:r w:rsidR="009B6B5A">
      <w:rPr>
        <w:rFonts w:ascii="Arial Narrow" w:hAnsi="Arial Narrow" w:cstheme="minorHAnsi"/>
        <w:smallCaps/>
        <w:sz w:val="20"/>
        <w:szCs w:val="20"/>
        <w:lang w:val="id-ID"/>
      </w:rPr>
      <w:t>Tahun</w:t>
    </w:r>
    <w:r w:rsidR="009B6B5A" w:rsidRPr="000B1C94">
      <w:rPr>
        <w:rFonts w:ascii="Arial Narrow" w:hAnsi="Arial Narrow" w:cstheme="minorHAnsi"/>
        <w:smallCaps/>
        <w:sz w:val="20"/>
        <w:szCs w:val="20"/>
      </w:rPr>
      <w:t xml:space="preserve"> 201</w:t>
    </w:r>
    <w:r w:rsidR="009B6B5A">
      <w:rPr>
        <w:rFonts w:ascii="Arial Narrow" w:hAnsi="Arial Narrow" w:cstheme="minorHAnsi"/>
        <w:smallCaps/>
        <w:sz w:val="20"/>
        <w:szCs w:val="20"/>
        <w:lang w:val="id-ID"/>
      </w:rPr>
      <w:t>7</w:t>
    </w:r>
    <w:r w:rsidR="009B6B5A" w:rsidRPr="004E68AA">
      <w:rPr>
        <w:rFonts w:ascii="Arial Narrow" w:hAnsi="Arial Narrow" w:cs="Arial"/>
        <w:sz w:val="20"/>
        <w:szCs w:val="20"/>
      </w:rPr>
      <w:tab/>
      <w:t>Bab I</w:t>
    </w:r>
    <w:r w:rsidR="009B6B5A" w:rsidRPr="004E68AA">
      <w:rPr>
        <w:rFonts w:ascii="Arial Narrow" w:hAnsi="Arial Narrow" w:cs="Arial"/>
        <w:sz w:val="20"/>
        <w:szCs w:val="20"/>
        <w:lang w:val="id-ID"/>
      </w:rPr>
      <w:t>I</w:t>
    </w:r>
    <w:r w:rsidR="009B6B5A" w:rsidRPr="004E68AA">
      <w:rPr>
        <w:rFonts w:ascii="Arial Narrow" w:hAnsi="Arial Narrow" w:cs="Arial"/>
        <w:sz w:val="20"/>
        <w:szCs w:val="20"/>
      </w:rPr>
      <w:t xml:space="preserve"> - </w:t>
    </w:r>
    <w:r w:rsidRPr="004E68AA">
      <w:rPr>
        <w:rFonts w:ascii="Arial Narrow" w:hAnsi="Arial Narrow" w:cs="Arial"/>
        <w:sz w:val="20"/>
        <w:szCs w:val="20"/>
      </w:rPr>
      <w:fldChar w:fldCharType="begin"/>
    </w:r>
    <w:r w:rsidR="009B6B5A" w:rsidRPr="004E68AA">
      <w:rPr>
        <w:rFonts w:ascii="Arial Narrow" w:hAnsi="Arial Narrow" w:cs="Arial"/>
        <w:sz w:val="20"/>
        <w:szCs w:val="20"/>
      </w:rPr>
      <w:instrText xml:space="preserve"> PAGE   \* MERGEFORMAT </w:instrText>
    </w:r>
    <w:r w:rsidRPr="004E68AA">
      <w:rPr>
        <w:rFonts w:ascii="Arial Narrow" w:hAnsi="Arial Narrow" w:cs="Arial"/>
        <w:sz w:val="20"/>
        <w:szCs w:val="20"/>
      </w:rPr>
      <w:fldChar w:fldCharType="separate"/>
    </w:r>
    <w:r w:rsidR="0003185E">
      <w:rPr>
        <w:rFonts w:ascii="Arial Narrow" w:hAnsi="Arial Narrow" w:cs="Arial"/>
        <w:noProof/>
        <w:sz w:val="20"/>
        <w:szCs w:val="20"/>
      </w:rPr>
      <w:t>2</w:t>
    </w:r>
    <w:r w:rsidRPr="004E68AA">
      <w:rPr>
        <w:rFonts w:ascii="Arial Narrow" w:hAnsi="Arial Narrow"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5B" w:rsidRDefault="0084675B" w:rsidP="002C313E">
      <w:r>
        <w:separator/>
      </w:r>
    </w:p>
  </w:footnote>
  <w:footnote w:type="continuationSeparator" w:id="1">
    <w:p w:rsidR="0084675B" w:rsidRDefault="0084675B" w:rsidP="002C3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5A" w:rsidRPr="00DC6C66" w:rsidRDefault="009B6B5A" w:rsidP="00623173">
    <w:pPr>
      <w:pStyle w:val="Header"/>
      <w:ind w:right="560"/>
      <w:jc w:val="right"/>
      <w:rPr>
        <w:rFonts w:ascii="Arial Narrow" w:hAnsi="Arial Narrow"/>
        <w:sz w:val="16"/>
        <w:szCs w:val="16"/>
        <w:lang w:val="id-ID"/>
      </w:rPr>
    </w:pPr>
    <w:r w:rsidRPr="00B813C1">
      <w:rPr>
        <w:rFonts w:ascii="Arial Narrow" w:hAnsi="Arial Narrow"/>
        <w:noProof/>
        <w:sz w:val="16"/>
        <w:szCs w:val="16"/>
        <w:lang w:val="id-ID" w:eastAsia="id-ID"/>
      </w:rPr>
      <w:drawing>
        <wp:anchor distT="0" distB="0" distL="114300" distR="114300" simplePos="0" relativeHeight="251664384" behindDoc="1" locked="0" layoutInCell="1" allowOverlap="1">
          <wp:simplePos x="0" y="0"/>
          <wp:positionH relativeFrom="column">
            <wp:posOffset>-950023</wp:posOffset>
          </wp:positionH>
          <wp:positionV relativeFrom="paragraph">
            <wp:posOffset>-360045</wp:posOffset>
          </wp:positionV>
          <wp:extent cx="7245908" cy="2431701"/>
          <wp:effectExtent l="19050" t="0" r="0" b="0"/>
          <wp:wrapNone/>
          <wp:docPr id="7" name="Picture 1" descr="Background_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_04_3.jpg"/>
                  <pic:cNvPicPr/>
                </pic:nvPicPr>
                <pic:blipFill>
                  <a:blip r:embed="rId1"/>
                  <a:stretch>
                    <a:fillRect/>
                  </a:stretch>
                </pic:blipFill>
                <pic:spPr>
                  <a:xfrm>
                    <a:off x="0" y="0"/>
                    <a:ext cx="7242810" cy="2430780"/>
                  </a:xfrm>
                  <a:prstGeom prst="rect">
                    <a:avLst/>
                  </a:prstGeom>
                </pic:spPr>
              </pic:pic>
            </a:graphicData>
          </a:graphic>
        </wp:anchor>
      </w:drawing>
    </w:r>
    <w:r>
      <w:rPr>
        <w:rFonts w:ascii="Arial Narrow" w:hAnsi="Arial Narrow"/>
        <w:noProof/>
        <w:sz w:val="16"/>
        <w:szCs w:val="16"/>
        <w:lang w:val="id-ID" w:eastAsia="id-ID"/>
      </w:rPr>
      <w:drawing>
        <wp:anchor distT="0" distB="0" distL="114300" distR="114300" simplePos="0" relativeHeight="251662336" behindDoc="0" locked="0" layoutInCell="1" allowOverlap="1">
          <wp:simplePos x="0" y="0"/>
          <wp:positionH relativeFrom="column">
            <wp:posOffset>5115035</wp:posOffset>
          </wp:positionH>
          <wp:positionV relativeFrom="paragraph">
            <wp:posOffset>-10188</wp:posOffset>
          </wp:positionV>
          <wp:extent cx="275148" cy="373712"/>
          <wp:effectExtent l="19050" t="0" r="0" b="0"/>
          <wp:wrapNone/>
          <wp:docPr id="3" name="Picture 1" descr="Pemda Kota Bogor (Colour)"/>
          <wp:cNvGraphicFramePr/>
          <a:graphic xmlns:a="http://schemas.openxmlformats.org/drawingml/2006/main">
            <a:graphicData uri="http://schemas.openxmlformats.org/drawingml/2006/picture">
              <pic:pic xmlns:pic="http://schemas.openxmlformats.org/drawingml/2006/picture">
                <pic:nvPicPr>
                  <pic:cNvPr id="1210528" name="Picture 1" descr="Pemda Kota Bogor (Colour)"/>
                  <pic:cNvPicPr>
                    <a:picLocks noChangeAspect="1" noChangeArrowheads="1"/>
                  </pic:cNvPicPr>
                </pic:nvPicPr>
                <pic:blipFill>
                  <a:blip r:embed="rId2"/>
                  <a:srcRect/>
                  <a:stretch>
                    <a:fillRect/>
                  </a:stretch>
                </pic:blipFill>
                <pic:spPr bwMode="auto">
                  <a:xfrm>
                    <a:off x="0" y="0"/>
                    <a:ext cx="275148" cy="373712"/>
                  </a:xfrm>
                  <a:prstGeom prst="rect">
                    <a:avLst/>
                  </a:prstGeom>
                  <a:noFill/>
                  <a:ln w="9525">
                    <a:noFill/>
                    <a:miter lim="800000"/>
                    <a:headEnd/>
                    <a:tailEnd/>
                  </a:ln>
                </pic:spPr>
              </pic:pic>
            </a:graphicData>
          </a:graphic>
        </wp:anchor>
      </w:drawing>
    </w:r>
    <w:r>
      <w:rPr>
        <w:rFonts w:ascii="Arial Narrow" w:hAnsi="Arial Narrow"/>
        <w:sz w:val="16"/>
        <w:szCs w:val="16"/>
      </w:rPr>
      <w:t>Rencana Kerja ( RENJA ) Tahun 201</w:t>
    </w:r>
    <w:r>
      <w:rPr>
        <w:rFonts w:ascii="Arial Narrow" w:hAnsi="Arial Narrow"/>
        <w:sz w:val="16"/>
        <w:szCs w:val="16"/>
        <w:lang w:val="id-ID"/>
      </w:rPr>
      <w:t>9</w:t>
    </w:r>
  </w:p>
  <w:p w:rsidR="009B6B5A" w:rsidRPr="00623173" w:rsidRDefault="009B6B5A" w:rsidP="00623173">
    <w:pPr>
      <w:pStyle w:val="Header"/>
      <w:ind w:right="560"/>
      <w:jc w:val="right"/>
      <w:rPr>
        <w:rFonts w:ascii="Arial Narrow" w:hAnsi="Arial Narrow"/>
        <w:sz w:val="16"/>
        <w:szCs w:val="16"/>
        <w:lang w:val="id-ID"/>
      </w:rPr>
    </w:pPr>
    <w:r>
      <w:rPr>
        <w:rFonts w:ascii="Arial Narrow" w:hAnsi="Arial Narrow"/>
        <w:sz w:val="16"/>
        <w:szCs w:val="16"/>
        <w:lang w:val="id-ID"/>
      </w:rPr>
      <w:t>Badan</w:t>
    </w:r>
    <w:r>
      <w:rPr>
        <w:rFonts w:ascii="Arial Narrow" w:hAnsi="Arial Narrow"/>
        <w:sz w:val="16"/>
        <w:szCs w:val="16"/>
      </w:rPr>
      <w:t xml:space="preserve"> Pendapatan Daerah Kota Bogor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A8C"/>
    <w:multiLevelType w:val="hybridMultilevel"/>
    <w:tmpl w:val="CF4C11A0"/>
    <w:lvl w:ilvl="0" w:tplc="04210017">
      <w:start w:val="1"/>
      <w:numFmt w:val="lowerLetter"/>
      <w:lvlText w:val="%1)"/>
      <w:lvlJc w:val="left"/>
      <w:pPr>
        <w:ind w:left="3207" w:hanging="360"/>
      </w:pPr>
      <w:rPr>
        <w:rFonts w:hint="default"/>
      </w:rPr>
    </w:lvl>
    <w:lvl w:ilvl="1" w:tplc="04210019" w:tentative="1">
      <w:start w:val="1"/>
      <w:numFmt w:val="lowerLetter"/>
      <w:lvlText w:val="%2."/>
      <w:lvlJc w:val="left"/>
      <w:pPr>
        <w:ind w:left="3927" w:hanging="360"/>
      </w:pPr>
    </w:lvl>
    <w:lvl w:ilvl="2" w:tplc="0421001B" w:tentative="1">
      <w:start w:val="1"/>
      <w:numFmt w:val="lowerRoman"/>
      <w:lvlText w:val="%3."/>
      <w:lvlJc w:val="right"/>
      <w:pPr>
        <w:ind w:left="4647" w:hanging="180"/>
      </w:pPr>
    </w:lvl>
    <w:lvl w:ilvl="3" w:tplc="0421000F" w:tentative="1">
      <w:start w:val="1"/>
      <w:numFmt w:val="decimal"/>
      <w:lvlText w:val="%4."/>
      <w:lvlJc w:val="left"/>
      <w:pPr>
        <w:ind w:left="5367" w:hanging="360"/>
      </w:pPr>
    </w:lvl>
    <w:lvl w:ilvl="4" w:tplc="04210019" w:tentative="1">
      <w:start w:val="1"/>
      <w:numFmt w:val="lowerLetter"/>
      <w:lvlText w:val="%5."/>
      <w:lvlJc w:val="left"/>
      <w:pPr>
        <w:ind w:left="6087" w:hanging="360"/>
      </w:pPr>
    </w:lvl>
    <w:lvl w:ilvl="5" w:tplc="0421001B" w:tentative="1">
      <w:start w:val="1"/>
      <w:numFmt w:val="lowerRoman"/>
      <w:lvlText w:val="%6."/>
      <w:lvlJc w:val="right"/>
      <w:pPr>
        <w:ind w:left="6807" w:hanging="180"/>
      </w:pPr>
    </w:lvl>
    <w:lvl w:ilvl="6" w:tplc="0421000F" w:tentative="1">
      <w:start w:val="1"/>
      <w:numFmt w:val="decimal"/>
      <w:lvlText w:val="%7."/>
      <w:lvlJc w:val="left"/>
      <w:pPr>
        <w:ind w:left="7527" w:hanging="360"/>
      </w:pPr>
    </w:lvl>
    <w:lvl w:ilvl="7" w:tplc="04210019" w:tentative="1">
      <w:start w:val="1"/>
      <w:numFmt w:val="lowerLetter"/>
      <w:lvlText w:val="%8."/>
      <w:lvlJc w:val="left"/>
      <w:pPr>
        <w:ind w:left="8247" w:hanging="360"/>
      </w:pPr>
    </w:lvl>
    <w:lvl w:ilvl="8" w:tplc="0421001B" w:tentative="1">
      <w:start w:val="1"/>
      <w:numFmt w:val="lowerRoman"/>
      <w:lvlText w:val="%9."/>
      <w:lvlJc w:val="right"/>
      <w:pPr>
        <w:ind w:left="8967" w:hanging="180"/>
      </w:pPr>
    </w:lvl>
  </w:abstractNum>
  <w:abstractNum w:abstractNumId="1">
    <w:nsid w:val="041D68D8"/>
    <w:multiLevelType w:val="hybridMultilevel"/>
    <w:tmpl w:val="C4FEE29A"/>
    <w:lvl w:ilvl="0" w:tplc="04210011">
      <w:start w:val="1"/>
      <w:numFmt w:val="decimal"/>
      <w:lvlText w:val="%1)"/>
      <w:lvlJc w:val="left"/>
      <w:pPr>
        <w:ind w:left="199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2">
    <w:nsid w:val="07156010"/>
    <w:multiLevelType w:val="hybridMultilevel"/>
    <w:tmpl w:val="29063E50"/>
    <w:lvl w:ilvl="0" w:tplc="0421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3">
    <w:nsid w:val="07CF2E00"/>
    <w:multiLevelType w:val="hybridMultilevel"/>
    <w:tmpl w:val="CAE65A04"/>
    <w:lvl w:ilvl="0" w:tplc="04210017">
      <w:start w:val="1"/>
      <w:numFmt w:val="lowerLetter"/>
      <w:lvlText w:val="%1)"/>
      <w:lvlJc w:val="left"/>
      <w:pPr>
        <w:ind w:left="2487" w:hanging="360"/>
      </w:pPr>
      <w:rPr>
        <w:rFonts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4">
    <w:nsid w:val="0A767269"/>
    <w:multiLevelType w:val="hybridMultilevel"/>
    <w:tmpl w:val="058E797E"/>
    <w:lvl w:ilvl="0" w:tplc="04210017">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0F58527E"/>
    <w:multiLevelType w:val="hybridMultilevel"/>
    <w:tmpl w:val="0A16370C"/>
    <w:lvl w:ilvl="0" w:tplc="04210019">
      <w:start w:val="1"/>
      <w:numFmt w:val="lowerLetter"/>
      <w:lvlText w:val="%1."/>
      <w:lvlJc w:val="left"/>
      <w:pPr>
        <w:ind w:left="2487" w:hanging="360"/>
      </w:pPr>
      <w:rPr>
        <w:rFonts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6">
    <w:nsid w:val="10802C44"/>
    <w:multiLevelType w:val="hybridMultilevel"/>
    <w:tmpl w:val="DEE476D0"/>
    <w:lvl w:ilvl="0" w:tplc="0421000D">
      <w:start w:val="1"/>
      <w:numFmt w:val="bullet"/>
      <w:lvlText w:val=""/>
      <w:lvlJc w:val="left"/>
      <w:pPr>
        <w:ind w:left="3283" w:hanging="360"/>
      </w:pPr>
      <w:rPr>
        <w:rFonts w:ascii="Wingdings" w:hAnsi="Wingdings" w:hint="default"/>
      </w:rPr>
    </w:lvl>
    <w:lvl w:ilvl="1" w:tplc="04210019" w:tentative="1">
      <w:start w:val="1"/>
      <w:numFmt w:val="lowerLetter"/>
      <w:lvlText w:val="%2."/>
      <w:lvlJc w:val="left"/>
      <w:pPr>
        <w:ind w:left="4003" w:hanging="360"/>
      </w:pPr>
    </w:lvl>
    <w:lvl w:ilvl="2" w:tplc="0421001B" w:tentative="1">
      <w:start w:val="1"/>
      <w:numFmt w:val="lowerRoman"/>
      <w:lvlText w:val="%3."/>
      <w:lvlJc w:val="right"/>
      <w:pPr>
        <w:ind w:left="4723" w:hanging="180"/>
      </w:pPr>
    </w:lvl>
    <w:lvl w:ilvl="3" w:tplc="0421000F" w:tentative="1">
      <w:start w:val="1"/>
      <w:numFmt w:val="decimal"/>
      <w:lvlText w:val="%4."/>
      <w:lvlJc w:val="left"/>
      <w:pPr>
        <w:ind w:left="5443" w:hanging="360"/>
      </w:pPr>
    </w:lvl>
    <w:lvl w:ilvl="4" w:tplc="04210019" w:tentative="1">
      <w:start w:val="1"/>
      <w:numFmt w:val="lowerLetter"/>
      <w:lvlText w:val="%5."/>
      <w:lvlJc w:val="left"/>
      <w:pPr>
        <w:ind w:left="6163" w:hanging="360"/>
      </w:pPr>
    </w:lvl>
    <w:lvl w:ilvl="5" w:tplc="0421001B" w:tentative="1">
      <w:start w:val="1"/>
      <w:numFmt w:val="lowerRoman"/>
      <w:lvlText w:val="%6."/>
      <w:lvlJc w:val="right"/>
      <w:pPr>
        <w:ind w:left="6883" w:hanging="180"/>
      </w:pPr>
    </w:lvl>
    <w:lvl w:ilvl="6" w:tplc="0421000F" w:tentative="1">
      <w:start w:val="1"/>
      <w:numFmt w:val="decimal"/>
      <w:lvlText w:val="%7."/>
      <w:lvlJc w:val="left"/>
      <w:pPr>
        <w:ind w:left="7603" w:hanging="360"/>
      </w:pPr>
    </w:lvl>
    <w:lvl w:ilvl="7" w:tplc="04210019" w:tentative="1">
      <w:start w:val="1"/>
      <w:numFmt w:val="lowerLetter"/>
      <w:lvlText w:val="%8."/>
      <w:lvlJc w:val="left"/>
      <w:pPr>
        <w:ind w:left="8323" w:hanging="360"/>
      </w:pPr>
    </w:lvl>
    <w:lvl w:ilvl="8" w:tplc="0421001B" w:tentative="1">
      <w:start w:val="1"/>
      <w:numFmt w:val="lowerRoman"/>
      <w:lvlText w:val="%9."/>
      <w:lvlJc w:val="right"/>
      <w:pPr>
        <w:ind w:left="9043" w:hanging="180"/>
      </w:pPr>
    </w:lvl>
  </w:abstractNum>
  <w:abstractNum w:abstractNumId="7">
    <w:nsid w:val="1726373F"/>
    <w:multiLevelType w:val="hybridMultilevel"/>
    <w:tmpl w:val="3C18C336"/>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182162AB"/>
    <w:multiLevelType w:val="hybridMultilevel"/>
    <w:tmpl w:val="0AD624B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18F93C76"/>
    <w:multiLevelType w:val="hybridMultilevel"/>
    <w:tmpl w:val="922E6A0A"/>
    <w:lvl w:ilvl="0" w:tplc="0421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C8E3530"/>
    <w:multiLevelType w:val="hybridMultilevel"/>
    <w:tmpl w:val="85580394"/>
    <w:lvl w:ilvl="0" w:tplc="0421000D">
      <w:start w:val="1"/>
      <w:numFmt w:val="bullet"/>
      <w:lvlText w:val=""/>
      <w:lvlJc w:val="left"/>
      <w:pPr>
        <w:ind w:left="2421" w:hanging="360"/>
      </w:pPr>
      <w:rPr>
        <w:rFonts w:ascii="Wingdings" w:hAnsi="Wingding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21FB4516"/>
    <w:multiLevelType w:val="hybridMultilevel"/>
    <w:tmpl w:val="336AED06"/>
    <w:lvl w:ilvl="0" w:tplc="58B2FCDC">
      <w:start w:val="2"/>
      <w:numFmt w:val="bullet"/>
      <w:lvlText w:val="-"/>
      <w:lvlJc w:val="left"/>
      <w:pPr>
        <w:ind w:left="2421" w:hanging="360"/>
      </w:pPr>
      <w:rPr>
        <w:rFonts w:ascii="Times New Roman" w:eastAsia="Times New Roman" w:hAnsi="Times New Roman" w:cs="Times New Roman" w:hint="default"/>
      </w:rPr>
    </w:lvl>
    <w:lvl w:ilvl="1" w:tplc="04210003" w:tentative="1">
      <w:start w:val="1"/>
      <w:numFmt w:val="bullet"/>
      <w:lvlText w:val="o"/>
      <w:lvlJc w:val="left"/>
      <w:pPr>
        <w:ind w:left="3141" w:hanging="360"/>
      </w:pPr>
      <w:rPr>
        <w:rFonts w:ascii="Courier New" w:hAnsi="Courier New" w:cs="Courier New" w:hint="default"/>
      </w:rPr>
    </w:lvl>
    <w:lvl w:ilvl="2" w:tplc="04210005" w:tentative="1">
      <w:start w:val="1"/>
      <w:numFmt w:val="bullet"/>
      <w:lvlText w:val=""/>
      <w:lvlJc w:val="left"/>
      <w:pPr>
        <w:ind w:left="3861" w:hanging="360"/>
      </w:pPr>
      <w:rPr>
        <w:rFonts w:ascii="Wingdings" w:hAnsi="Wingdings" w:hint="default"/>
      </w:rPr>
    </w:lvl>
    <w:lvl w:ilvl="3" w:tplc="04210001" w:tentative="1">
      <w:start w:val="1"/>
      <w:numFmt w:val="bullet"/>
      <w:lvlText w:val=""/>
      <w:lvlJc w:val="left"/>
      <w:pPr>
        <w:ind w:left="4581" w:hanging="360"/>
      </w:pPr>
      <w:rPr>
        <w:rFonts w:ascii="Symbol" w:hAnsi="Symbol" w:hint="default"/>
      </w:rPr>
    </w:lvl>
    <w:lvl w:ilvl="4" w:tplc="04210003" w:tentative="1">
      <w:start w:val="1"/>
      <w:numFmt w:val="bullet"/>
      <w:lvlText w:val="o"/>
      <w:lvlJc w:val="left"/>
      <w:pPr>
        <w:ind w:left="5301" w:hanging="360"/>
      </w:pPr>
      <w:rPr>
        <w:rFonts w:ascii="Courier New" w:hAnsi="Courier New" w:cs="Courier New" w:hint="default"/>
      </w:rPr>
    </w:lvl>
    <w:lvl w:ilvl="5" w:tplc="04210005" w:tentative="1">
      <w:start w:val="1"/>
      <w:numFmt w:val="bullet"/>
      <w:lvlText w:val=""/>
      <w:lvlJc w:val="left"/>
      <w:pPr>
        <w:ind w:left="6021" w:hanging="360"/>
      </w:pPr>
      <w:rPr>
        <w:rFonts w:ascii="Wingdings" w:hAnsi="Wingdings" w:hint="default"/>
      </w:rPr>
    </w:lvl>
    <w:lvl w:ilvl="6" w:tplc="04210001" w:tentative="1">
      <w:start w:val="1"/>
      <w:numFmt w:val="bullet"/>
      <w:lvlText w:val=""/>
      <w:lvlJc w:val="left"/>
      <w:pPr>
        <w:ind w:left="6741" w:hanging="360"/>
      </w:pPr>
      <w:rPr>
        <w:rFonts w:ascii="Symbol" w:hAnsi="Symbol" w:hint="default"/>
      </w:rPr>
    </w:lvl>
    <w:lvl w:ilvl="7" w:tplc="04210003" w:tentative="1">
      <w:start w:val="1"/>
      <w:numFmt w:val="bullet"/>
      <w:lvlText w:val="o"/>
      <w:lvlJc w:val="left"/>
      <w:pPr>
        <w:ind w:left="7461" w:hanging="360"/>
      </w:pPr>
      <w:rPr>
        <w:rFonts w:ascii="Courier New" w:hAnsi="Courier New" w:cs="Courier New" w:hint="default"/>
      </w:rPr>
    </w:lvl>
    <w:lvl w:ilvl="8" w:tplc="04210005" w:tentative="1">
      <w:start w:val="1"/>
      <w:numFmt w:val="bullet"/>
      <w:lvlText w:val=""/>
      <w:lvlJc w:val="left"/>
      <w:pPr>
        <w:ind w:left="8181" w:hanging="360"/>
      </w:pPr>
      <w:rPr>
        <w:rFonts w:ascii="Wingdings" w:hAnsi="Wingdings" w:hint="default"/>
      </w:rPr>
    </w:lvl>
  </w:abstractNum>
  <w:abstractNum w:abstractNumId="12">
    <w:nsid w:val="2DED0658"/>
    <w:multiLevelType w:val="hybridMultilevel"/>
    <w:tmpl w:val="F7260AE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3">
    <w:nsid w:val="307658AC"/>
    <w:multiLevelType w:val="hybridMultilevel"/>
    <w:tmpl w:val="F98AE1F4"/>
    <w:lvl w:ilvl="0" w:tplc="0421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4">
    <w:nsid w:val="322212A5"/>
    <w:multiLevelType w:val="hybridMultilevel"/>
    <w:tmpl w:val="F126FCB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3252339A"/>
    <w:multiLevelType w:val="hybridMultilevel"/>
    <w:tmpl w:val="CEA88032"/>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6">
    <w:nsid w:val="366A4C70"/>
    <w:multiLevelType w:val="hybridMultilevel"/>
    <w:tmpl w:val="520C12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536269"/>
    <w:multiLevelType w:val="hybridMultilevel"/>
    <w:tmpl w:val="251ADBE0"/>
    <w:lvl w:ilvl="0" w:tplc="04210019">
      <w:start w:val="1"/>
      <w:numFmt w:val="lowerLetter"/>
      <w:lvlText w:val="%1."/>
      <w:lvlJc w:val="left"/>
      <w:pPr>
        <w:tabs>
          <w:tab w:val="num" w:pos="921"/>
        </w:tabs>
        <w:ind w:left="921" w:hanging="360"/>
      </w:pPr>
      <w:rPr>
        <w:rFonts w:hint="default"/>
        <w:color w:val="auto"/>
      </w:rPr>
    </w:lvl>
    <w:lvl w:ilvl="1" w:tplc="04090019">
      <w:start w:val="1"/>
      <w:numFmt w:val="lowerLetter"/>
      <w:lvlText w:val="%2."/>
      <w:lvlJc w:val="left"/>
      <w:pPr>
        <w:tabs>
          <w:tab w:val="num" w:pos="1440"/>
        </w:tabs>
        <w:ind w:left="1440" w:hanging="360"/>
      </w:pPr>
    </w:lvl>
    <w:lvl w:ilvl="2" w:tplc="0421000F">
      <w:start w:val="1"/>
      <w:numFmt w:val="decimal"/>
      <w:lvlText w:val="%3."/>
      <w:lvlJc w:val="left"/>
      <w:pPr>
        <w:tabs>
          <w:tab w:val="num" w:pos="2160"/>
        </w:tabs>
        <w:ind w:left="2160" w:hanging="180"/>
      </w:pPr>
      <w:rPr>
        <w:rFonts w:hint="default"/>
      </w:rPr>
    </w:lvl>
    <w:lvl w:ilvl="3" w:tplc="0636C00C">
      <w:start w:val="1"/>
      <w:numFmt w:val="decimal"/>
      <w:lvlText w:val="%4)"/>
      <w:lvlJc w:val="left"/>
      <w:pPr>
        <w:ind w:left="2880" w:hanging="360"/>
      </w:pPr>
      <w:rPr>
        <w:rFonts w:hint="default"/>
      </w:rPr>
    </w:lvl>
    <w:lvl w:ilvl="4" w:tplc="8DB4DE04" w:tentative="1">
      <w:start w:val="1"/>
      <w:numFmt w:val="lowerLetter"/>
      <w:lvlText w:val="%5."/>
      <w:lvlJc w:val="left"/>
      <w:pPr>
        <w:tabs>
          <w:tab w:val="num" w:pos="3600"/>
        </w:tabs>
        <w:ind w:left="3600" w:hanging="360"/>
      </w:pPr>
    </w:lvl>
    <w:lvl w:ilvl="5" w:tplc="F1E6CDCC" w:tentative="1">
      <w:start w:val="1"/>
      <w:numFmt w:val="lowerRoman"/>
      <w:lvlText w:val="%6."/>
      <w:lvlJc w:val="right"/>
      <w:pPr>
        <w:tabs>
          <w:tab w:val="num" w:pos="4320"/>
        </w:tabs>
        <w:ind w:left="4320" w:hanging="180"/>
      </w:pPr>
    </w:lvl>
    <w:lvl w:ilvl="6" w:tplc="A00EC252">
      <w:numFmt w:val="none"/>
      <w:lvlText w:val=""/>
      <w:lvlJc w:val="left"/>
      <w:pPr>
        <w:tabs>
          <w:tab w:val="num" w:pos="360"/>
        </w:tabs>
      </w:pPr>
    </w:lvl>
    <w:lvl w:ilvl="7" w:tplc="793420C6">
      <w:numFmt w:val="decimal"/>
      <w:lvlText w:val=""/>
      <w:lvlJc w:val="left"/>
    </w:lvl>
    <w:lvl w:ilvl="8" w:tplc="D4F0838E">
      <w:numFmt w:val="decimal"/>
      <w:lvlText w:val=""/>
      <w:lvlJc w:val="left"/>
    </w:lvl>
  </w:abstractNum>
  <w:abstractNum w:abstractNumId="18">
    <w:nsid w:val="39BD40C3"/>
    <w:multiLevelType w:val="hybridMultilevel"/>
    <w:tmpl w:val="9B42AC5C"/>
    <w:lvl w:ilvl="0" w:tplc="0421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19">
    <w:nsid w:val="3BA724F5"/>
    <w:multiLevelType w:val="hybridMultilevel"/>
    <w:tmpl w:val="0FCC5E60"/>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0">
    <w:nsid w:val="3BB13A6B"/>
    <w:multiLevelType w:val="hybridMultilevel"/>
    <w:tmpl w:val="52B8EF74"/>
    <w:lvl w:ilvl="0" w:tplc="0421000F">
      <w:start w:val="1"/>
      <w:numFmt w:val="decimal"/>
      <w:lvlText w:val="%1."/>
      <w:lvlJc w:val="left"/>
      <w:pPr>
        <w:tabs>
          <w:tab w:val="num" w:pos="921"/>
        </w:tabs>
        <w:ind w:left="921" w:hanging="360"/>
      </w:pPr>
      <w:rPr>
        <w:rFonts w:hint="default"/>
        <w:color w:val="auto"/>
      </w:rPr>
    </w:lvl>
    <w:lvl w:ilvl="1" w:tplc="04090019">
      <w:start w:val="1"/>
      <w:numFmt w:val="lowerLetter"/>
      <w:lvlText w:val="%2."/>
      <w:lvlJc w:val="left"/>
      <w:pPr>
        <w:tabs>
          <w:tab w:val="num" w:pos="1440"/>
        </w:tabs>
        <w:ind w:left="1440" w:hanging="360"/>
      </w:pPr>
    </w:lvl>
    <w:lvl w:ilvl="2" w:tplc="0421000F">
      <w:start w:val="1"/>
      <w:numFmt w:val="decimal"/>
      <w:lvlText w:val="%3."/>
      <w:lvlJc w:val="left"/>
      <w:pPr>
        <w:tabs>
          <w:tab w:val="num" w:pos="2160"/>
        </w:tabs>
        <w:ind w:left="2160" w:hanging="180"/>
      </w:pPr>
      <w:rPr>
        <w:rFonts w:hint="default"/>
      </w:rPr>
    </w:lvl>
    <w:lvl w:ilvl="3" w:tplc="0636C00C">
      <w:start w:val="1"/>
      <w:numFmt w:val="decimal"/>
      <w:lvlText w:val="%4)"/>
      <w:lvlJc w:val="left"/>
      <w:pPr>
        <w:ind w:left="2880" w:hanging="360"/>
      </w:pPr>
      <w:rPr>
        <w:rFonts w:hint="default"/>
      </w:rPr>
    </w:lvl>
    <w:lvl w:ilvl="4" w:tplc="A41EB0C0">
      <w:start w:val="1"/>
      <w:numFmt w:val="decimal"/>
      <w:lvlText w:val="(%5)"/>
      <w:lvlJc w:val="left"/>
      <w:pPr>
        <w:ind w:left="3600" w:hanging="360"/>
      </w:pPr>
      <w:rPr>
        <w:rFonts w:hint="default"/>
      </w:rPr>
    </w:lvl>
    <w:lvl w:ilvl="5" w:tplc="F1E6CDCC" w:tentative="1">
      <w:start w:val="1"/>
      <w:numFmt w:val="lowerRoman"/>
      <w:lvlText w:val="%6."/>
      <w:lvlJc w:val="right"/>
      <w:pPr>
        <w:tabs>
          <w:tab w:val="num" w:pos="4320"/>
        </w:tabs>
        <w:ind w:left="4320" w:hanging="180"/>
      </w:pPr>
    </w:lvl>
    <w:lvl w:ilvl="6" w:tplc="A00EC252">
      <w:numFmt w:val="none"/>
      <w:lvlText w:val=""/>
      <w:lvlJc w:val="left"/>
      <w:pPr>
        <w:tabs>
          <w:tab w:val="num" w:pos="360"/>
        </w:tabs>
      </w:pPr>
    </w:lvl>
    <w:lvl w:ilvl="7" w:tplc="793420C6">
      <w:numFmt w:val="decimal"/>
      <w:lvlText w:val=""/>
      <w:lvlJc w:val="left"/>
    </w:lvl>
    <w:lvl w:ilvl="8" w:tplc="D4F0838E">
      <w:numFmt w:val="decimal"/>
      <w:lvlText w:val=""/>
      <w:lvlJc w:val="left"/>
    </w:lvl>
  </w:abstractNum>
  <w:abstractNum w:abstractNumId="21">
    <w:nsid w:val="3D373573"/>
    <w:multiLevelType w:val="hybridMultilevel"/>
    <w:tmpl w:val="867A5D0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3ED82D8F"/>
    <w:multiLevelType w:val="hybridMultilevel"/>
    <w:tmpl w:val="2A72A88E"/>
    <w:lvl w:ilvl="0" w:tplc="0421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3F1C44F8"/>
    <w:multiLevelType w:val="hybridMultilevel"/>
    <w:tmpl w:val="6D86193C"/>
    <w:lvl w:ilvl="0" w:tplc="6CCEAC60">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4">
    <w:nsid w:val="3FE73F21"/>
    <w:multiLevelType w:val="hybridMultilevel"/>
    <w:tmpl w:val="7DC20C4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40803BD1"/>
    <w:multiLevelType w:val="hybridMultilevel"/>
    <w:tmpl w:val="251A99F4"/>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6">
    <w:nsid w:val="493C3C0A"/>
    <w:multiLevelType w:val="hybridMultilevel"/>
    <w:tmpl w:val="F8323080"/>
    <w:lvl w:ilvl="0" w:tplc="04210017">
      <w:start w:val="1"/>
      <w:numFmt w:val="lowerLetter"/>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27">
    <w:nsid w:val="494F2C9D"/>
    <w:multiLevelType w:val="hybridMultilevel"/>
    <w:tmpl w:val="8466ABD0"/>
    <w:lvl w:ilvl="0" w:tplc="04210019">
      <w:start w:val="1"/>
      <w:numFmt w:val="lowerLetter"/>
      <w:lvlText w:val="%1."/>
      <w:lvlJc w:val="left"/>
      <w:pPr>
        <w:ind w:left="2422" w:hanging="360"/>
      </w:pPr>
    </w:lvl>
    <w:lvl w:ilvl="1" w:tplc="04210019" w:tentative="1">
      <w:start w:val="1"/>
      <w:numFmt w:val="lowerLetter"/>
      <w:lvlText w:val="%2."/>
      <w:lvlJc w:val="left"/>
      <w:pPr>
        <w:ind w:left="3142" w:hanging="360"/>
      </w:pPr>
    </w:lvl>
    <w:lvl w:ilvl="2" w:tplc="0421001B" w:tentative="1">
      <w:start w:val="1"/>
      <w:numFmt w:val="lowerRoman"/>
      <w:lvlText w:val="%3."/>
      <w:lvlJc w:val="right"/>
      <w:pPr>
        <w:ind w:left="3862" w:hanging="180"/>
      </w:pPr>
    </w:lvl>
    <w:lvl w:ilvl="3" w:tplc="0421000F" w:tentative="1">
      <w:start w:val="1"/>
      <w:numFmt w:val="decimal"/>
      <w:lvlText w:val="%4."/>
      <w:lvlJc w:val="left"/>
      <w:pPr>
        <w:ind w:left="4582" w:hanging="360"/>
      </w:pPr>
    </w:lvl>
    <w:lvl w:ilvl="4" w:tplc="04210019" w:tentative="1">
      <w:start w:val="1"/>
      <w:numFmt w:val="lowerLetter"/>
      <w:lvlText w:val="%5."/>
      <w:lvlJc w:val="left"/>
      <w:pPr>
        <w:ind w:left="5302" w:hanging="360"/>
      </w:pPr>
    </w:lvl>
    <w:lvl w:ilvl="5" w:tplc="0421001B" w:tentative="1">
      <w:start w:val="1"/>
      <w:numFmt w:val="lowerRoman"/>
      <w:lvlText w:val="%6."/>
      <w:lvlJc w:val="right"/>
      <w:pPr>
        <w:ind w:left="6022" w:hanging="180"/>
      </w:pPr>
    </w:lvl>
    <w:lvl w:ilvl="6" w:tplc="0421000F" w:tentative="1">
      <w:start w:val="1"/>
      <w:numFmt w:val="decimal"/>
      <w:lvlText w:val="%7."/>
      <w:lvlJc w:val="left"/>
      <w:pPr>
        <w:ind w:left="6742" w:hanging="360"/>
      </w:pPr>
    </w:lvl>
    <w:lvl w:ilvl="7" w:tplc="04210019" w:tentative="1">
      <w:start w:val="1"/>
      <w:numFmt w:val="lowerLetter"/>
      <w:lvlText w:val="%8."/>
      <w:lvlJc w:val="left"/>
      <w:pPr>
        <w:ind w:left="7462" w:hanging="360"/>
      </w:pPr>
    </w:lvl>
    <w:lvl w:ilvl="8" w:tplc="0421001B" w:tentative="1">
      <w:start w:val="1"/>
      <w:numFmt w:val="lowerRoman"/>
      <w:lvlText w:val="%9."/>
      <w:lvlJc w:val="right"/>
      <w:pPr>
        <w:ind w:left="8182" w:hanging="180"/>
      </w:pPr>
    </w:lvl>
  </w:abstractNum>
  <w:abstractNum w:abstractNumId="28">
    <w:nsid w:val="4A317F14"/>
    <w:multiLevelType w:val="hybridMultilevel"/>
    <w:tmpl w:val="E88029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4E1701"/>
    <w:multiLevelType w:val="hybridMultilevel"/>
    <w:tmpl w:val="77FA4C5E"/>
    <w:lvl w:ilvl="0" w:tplc="04210017">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4C744C73"/>
    <w:multiLevelType w:val="hybridMultilevel"/>
    <w:tmpl w:val="2D3E08F4"/>
    <w:lvl w:ilvl="0" w:tplc="04210017">
      <w:start w:val="1"/>
      <w:numFmt w:val="lowerLetter"/>
      <w:lvlText w:val="%1)"/>
      <w:lvlJc w:val="left"/>
      <w:pPr>
        <w:ind w:left="1571" w:hanging="360"/>
      </w:pPr>
      <w:rPr>
        <w:rFonts w:hint="default"/>
      </w:rPr>
    </w:lvl>
    <w:lvl w:ilvl="1" w:tplc="EBB87632">
      <w:numFmt w:val="bullet"/>
      <w:lvlText w:val="-"/>
      <w:lvlJc w:val="left"/>
      <w:pPr>
        <w:ind w:left="2291" w:hanging="360"/>
      </w:pPr>
      <w:rPr>
        <w:rFonts w:ascii="Arial" w:eastAsia="Calibri" w:hAnsi="Arial" w:cs="Arial"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4CD55101"/>
    <w:multiLevelType w:val="hybridMultilevel"/>
    <w:tmpl w:val="A314DEB2"/>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2">
    <w:nsid w:val="50BB4CD7"/>
    <w:multiLevelType w:val="hybridMultilevel"/>
    <w:tmpl w:val="5164CBA6"/>
    <w:lvl w:ilvl="0" w:tplc="04210011">
      <w:start w:val="1"/>
      <w:numFmt w:val="decimal"/>
      <w:lvlText w:val="%1)"/>
      <w:lvlJc w:val="left"/>
      <w:pPr>
        <w:ind w:left="2421" w:hanging="360"/>
      </w:pPr>
      <w:rPr>
        <w:rFonts w:hint="default"/>
        <w:color w:val="auto"/>
      </w:r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5219478B"/>
    <w:multiLevelType w:val="hybridMultilevel"/>
    <w:tmpl w:val="BAA4D656"/>
    <w:lvl w:ilvl="0" w:tplc="E6F4A4C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4">
    <w:nsid w:val="53540242"/>
    <w:multiLevelType w:val="hybridMultilevel"/>
    <w:tmpl w:val="9208B12C"/>
    <w:lvl w:ilvl="0" w:tplc="04210019">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5">
    <w:nsid w:val="5BA21E5C"/>
    <w:multiLevelType w:val="hybridMultilevel"/>
    <w:tmpl w:val="CC1A818A"/>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nsid w:val="5CE57FD6"/>
    <w:multiLevelType w:val="hybridMultilevel"/>
    <w:tmpl w:val="30F0B2B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5E191ED6"/>
    <w:multiLevelType w:val="hybridMultilevel"/>
    <w:tmpl w:val="79A2C080"/>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8">
    <w:nsid w:val="638C3DF3"/>
    <w:multiLevelType w:val="hybridMultilevel"/>
    <w:tmpl w:val="CAFA642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68F38AC"/>
    <w:multiLevelType w:val="hybridMultilevel"/>
    <w:tmpl w:val="A2EE2A4E"/>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0">
    <w:nsid w:val="66C6037B"/>
    <w:multiLevelType w:val="hybridMultilevel"/>
    <w:tmpl w:val="AB3CA48E"/>
    <w:lvl w:ilvl="0" w:tplc="38AEBDA0">
      <w:start w:val="1"/>
      <w:numFmt w:val="decimal"/>
      <w:lvlText w:val="%1."/>
      <w:lvlJc w:val="left"/>
      <w:pPr>
        <w:tabs>
          <w:tab w:val="num" w:pos="1800"/>
        </w:tabs>
        <w:ind w:left="1800" w:hanging="360"/>
      </w:pPr>
      <w:rPr>
        <w:rFonts w:hint="default"/>
        <w:sz w:val="24"/>
        <w:szCs w:val="24"/>
      </w:rPr>
    </w:lvl>
    <w:lvl w:ilvl="1" w:tplc="BBAAE14C">
      <w:start w:val="1"/>
      <w:numFmt w:val="bullet"/>
      <w:lvlText w:val=""/>
      <w:lvlJc w:val="left"/>
      <w:pPr>
        <w:tabs>
          <w:tab w:val="num" w:pos="1440"/>
        </w:tabs>
        <w:ind w:left="1440" w:hanging="360"/>
      </w:pPr>
      <w:rPr>
        <w:rFonts w:ascii="Wingdings" w:hAnsi="Wingdings" w:hint="default"/>
        <w:sz w:val="16"/>
        <w:szCs w:val="16"/>
      </w:rPr>
    </w:lvl>
    <w:lvl w:ilvl="2" w:tplc="38AEBDA0">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780F80"/>
    <w:multiLevelType w:val="hybridMultilevel"/>
    <w:tmpl w:val="92DA558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6897491B"/>
    <w:multiLevelType w:val="hybridMultilevel"/>
    <w:tmpl w:val="B2CAA216"/>
    <w:lvl w:ilvl="0" w:tplc="04210019">
      <w:start w:val="1"/>
      <w:numFmt w:val="lowerLetter"/>
      <w:lvlText w:val="%1."/>
      <w:lvlJc w:val="left"/>
      <w:pPr>
        <w:ind w:left="721" w:hanging="360"/>
      </w:pPr>
    </w:lvl>
    <w:lvl w:ilvl="1" w:tplc="04210019" w:tentative="1">
      <w:start w:val="1"/>
      <w:numFmt w:val="lowerLetter"/>
      <w:lvlText w:val="%2."/>
      <w:lvlJc w:val="left"/>
      <w:pPr>
        <w:ind w:left="1441" w:hanging="360"/>
      </w:p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43">
    <w:nsid w:val="6A4E0B38"/>
    <w:multiLevelType w:val="hybridMultilevel"/>
    <w:tmpl w:val="11F0628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nsid w:val="74DA188E"/>
    <w:multiLevelType w:val="hybridMultilevel"/>
    <w:tmpl w:val="DEB20990"/>
    <w:lvl w:ilvl="0" w:tplc="04210017">
      <w:start w:val="1"/>
      <w:numFmt w:val="lowerLetter"/>
      <w:lvlText w:val="%1)"/>
      <w:lvlJc w:val="left"/>
      <w:pPr>
        <w:ind w:left="2487" w:hanging="360"/>
      </w:pPr>
      <w:rPr>
        <w:rFonts w:hint="default"/>
      </w:rPr>
    </w:lvl>
    <w:lvl w:ilvl="1" w:tplc="04210003" w:tentative="1">
      <w:start w:val="1"/>
      <w:numFmt w:val="bullet"/>
      <w:lvlText w:val="o"/>
      <w:lvlJc w:val="left"/>
      <w:pPr>
        <w:ind w:left="3207" w:hanging="360"/>
      </w:pPr>
      <w:rPr>
        <w:rFonts w:ascii="Courier New" w:hAnsi="Courier New" w:cs="Courier New" w:hint="default"/>
      </w:rPr>
    </w:lvl>
    <w:lvl w:ilvl="2" w:tplc="04210005" w:tentative="1">
      <w:start w:val="1"/>
      <w:numFmt w:val="bullet"/>
      <w:lvlText w:val=""/>
      <w:lvlJc w:val="left"/>
      <w:pPr>
        <w:ind w:left="3927" w:hanging="360"/>
      </w:pPr>
      <w:rPr>
        <w:rFonts w:ascii="Wingdings" w:hAnsi="Wingdings" w:hint="default"/>
      </w:rPr>
    </w:lvl>
    <w:lvl w:ilvl="3" w:tplc="04210001" w:tentative="1">
      <w:start w:val="1"/>
      <w:numFmt w:val="bullet"/>
      <w:lvlText w:val=""/>
      <w:lvlJc w:val="left"/>
      <w:pPr>
        <w:ind w:left="4647" w:hanging="360"/>
      </w:pPr>
      <w:rPr>
        <w:rFonts w:ascii="Symbol" w:hAnsi="Symbol" w:hint="default"/>
      </w:rPr>
    </w:lvl>
    <w:lvl w:ilvl="4" w:tplc="04210003" w:tentative="1">
      <w:start w:val="1"/>
      <w:numFmt w:val="bullet"/>
      <w:lvlText w:val="o"/>
      <w:lvlJc w:val="left"/>
      <w:pPr>
        <w:ind w:left="5367" w:hanging="360"/>
      </w:pPr>
      <w:rPr>
        <w:rFonts w:ascii="Courier New" w:hAnsi="Courier New" w:cs="Courier New" w:hint="default"/>
      </w:rPr>
    </w:lvl>
    <w:lvl w:ilvl="5" w:tplc="04210005" w:tentative="1">
      <w:start w:val="1"/>
      <w:numFmt w:val="bullet"/>
      <w:lvlText w:val=""/>
      <w:lvlJc w:val="left"/>
      <w:pPr>
        <w:ind w:left="6087" w:hanging="360"/>
      </w:pPr>
      <w:rPr>
        <w:rFonts w:ascii="Wingdings" w:hAnsi="Wingdings" w:hint="default"/>
      </w:rPr>
    </w:lvl>
    <w:lvl w:ilvl="6" w:tplc="04210001" w:tentative="1">
      <w:start w:val="1"/>
      <w:numFmt w:val="bullet"/>
      <w:lvlText w:val=""/>
      <w:lvlJc w:val="left"/>
      <w:pPr>
        <w:ind w:left="6807" w:hanging="360"/>
      </w:pPr>
      <w:rPr>
        <w:rFonts w:ascii="Symbol" w:hAnsi="Symbol" w:hint="default"/>
      </w:rPr>
    </w:lvl>
    <w:lvl w:ilvl="7" w:tplc="04210003" w:tentative="1">
      <w:start w:val="1"/>
      <w:numFmt w:val="bullet"/>
      <w:lvlText w:val="o"/>
      <w:lvlJc w:val="left"/>
      <w:pPr>
        <w:ind w:left="7527" w:hanging="360"/>
      </w:pPr>
      <w:rPr>
        <w:rFonts w:ascii="Courier New" w:hAnsi="Courier New" w:cs="Courier New" w:hint="default"/>
      </w:rPr>
    </w:lvl>
    <w:lvl w:ilvl="8" w:tplc="04210005" w:tentative="1">
      <w:start w:val="1"/>
      <w:numFmt w:val="bullet"/>
      <w:lvlText w:val=""/>
      <w:lvlJc w:val="left"/>
      <w:pPr>
        <w:ind w:left="8247" w:hanging="360"/>
      </w:pPr>
      <w:rPr>
        <w:rFonts w:ascii="Wingdings" w:hAnsi="Wingdings" w:hint="default"/>
      </w:rPr>
    </w:lvl>
  </w:abstractNum>
  <w:abstractNum w:abstractNumId="45">
    <w:nsid w:val="7D557EFC"/>
    <w:multiLevelType w:val="hybridMultilevel"/>
    <w:tmpl w:val="D8EC72E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6">
    <w:nsid w:val="7E816DC1"/>
    <w:multiLevelType w:val="hybridMultilevel"/>
    <w:tmpl w:val="9EB8A2EE"/>
    <w:lvl w:ilvl="0" w:tplc="04210017">
      <w:start w:val="1"/>
      <w:numFmt w:val="lowerLetter"/>
      <w:lvlText w:val="%1)"/>
      <w:lvlJc w:val="left"/>
      <w:pPr>
        <w:ind w:left="1702" w:hanging="360"/>
      </w:pPr>
      <w:rPr>
        <w:rFonts w:hint="default"/>
      </w:rPr>
    </w:lvl>
    <w:lvl w:ilvl="1" w:tplc="04210019" w:tentative="1">
      <w:start w:val="1"/>
      <w:numFmt w:val="lowerLetter"/>
      <w:lvlText w:val="%2."/>
      <w:lvlJc w:val="left"/>
      <w:pPr>
        <w:ind w:left="2422" w:hanging="360"/>
      </w:pPr>
    </w:lvl>
    <w:lvl w:ilvl="2" w:tplc="0421001B" w:tentative="1">
      <w:start w:val="1"/>
      <w:numFmt w:val="lowerRoman"/>
      <w:lvlText w:val="%3."/>
      <w:lvlJc w:val="right"/>
      <w:pPr>
        <w:ind w:left="3142" w:hanging="180"/>
      </w:pPr>
    </w:lvl>
    <w:lvl w:ilvl="3" w:tplc="0421000F" w:tentative="1">
      <w:start w:val="1"/>
      <w:numFmt w:val="decimal"/>
      <w:lvlText w:val="%4."/>
      <w:lvlJc w:val="left"/>
      <w:pPr>
        <w:ind w:left="3862" w:hanging="360"/>
      </w:pPr>
    </w:lvl>
    <w:lvl w:ilvl="4" w:tplc="04210019" w:tentative="1">
      <w:start w:val="1"/>
      <w:numFmt w:val="lowerLetter"/>
      <w:lvlText w:val="%5."/>
      <w:lvlJc w:val="left"/>
      <w:pPr>
        <w:ind w:left="4582" w:hanging="360"/>
      </w:pPr>
    </w:lvl>
    <w:lvl w:ilvl="5" w:tplc="0421001B" w:tentative="1">
      <w:start w:val="1"/>
      <w:numFmt w:val="lowerRoman"/>
      <w:lvlText w:val="%6."/>
      <w:lvlJc w:val="right"/>
      <w:pPr>
        <w:ind w:left="5302" w:hanging="180"/>
      </w:pPr>
    </w:lvl>
    <w:lvl w:ilvl="6" w:tplc="0421000F" w:tentative="1">
      <w:start w:val="1"/>
      <w:numFmt w:val="decimal"/>
      <w:lvlText w:val="%7."/>
      <w:lvlJc w:val="left"/>
      <w:pPr>
        <w:ind w:left="6022" w:hanging="360"/>
      </w:pPr>
    </w:lvl>
    <w:lvl w:ilvl="7" w:tplc="04210019" w:tentative="1">
      <w:start w:val="1"/>
      <w:numFmt w:val="lowerLetter"/>
      <w:lvlText w:val="%8."/>
      <w:lvlJc w:val="left"/>
      <w:pPr>
        <w:ind w:left="6742" w:hanging="360"/>
      </w:pPr>
    </w:lvl>
    <w:lvl w:ilvl="8" w:tplc="0421001B" w:tentative="1">
      <w:start w:val="1"/>
      <w:numFmt w:val="lowerRoman"/>
      <w:lvlText w:val="%9."/>
      <w:lvlJc w:val="right"/>
      <w:pPr>
        <w:ind w:left="7462" w:hanging="180"/>
      </w:pPr>
    </w:lvl>
  </w:abstractNum>
  <w:num w:numId="1">
    <w:abstractNumId w:val="40"/>
  </w:num>
  <w:num w:numId="2">
    <w:abstractNumId w:val="17"/>
  </w:num>
  <w:num w:numId="3">
    <w:abstractNumId w:val="14"/>
  </w:num>
  <w:num w:numId="4">
    <w:abstractNumId w:val="44"/>
  </w:num>
  <w:num w:numId="5">
    <w:abstractNumId w:val="39"/>
  </w:num>
  <w:num w:numId="6">
    <w:abstractNumId w:val="37"/>
  </w:num>
  <w:num w:numId="7">
    <w:abstractNumId w:val="8"/>
  </w:num>
  <w:num w:numId="8">
    <w:abstractNumId w:val="35"/>
  </w:num>
  <w:num w:numId="9">
    <w:abstractNumId w:val="7"/>
  </w:num>
  <w:num w:numId="10">
    <w:abstractNumId w:val="32"/>
  </w:num>
  <w:num w:numId="11">
    <w:abstractNumId w:val="19"/>
  </w:num>
  <w:num w:numId="12">
    <w:abstractNumId w:val="33"/>
  </w:num>
  <w:num w:numId="13">
    <w:abstractNumId w:val="23"/>
  </w:num>
  <w:num w:numId="14">
    <w:abstractNumId w:val="38"/>
  </w:num>
  <w:num w:numId="15">
    <w:abstractNumId w:val="13"/>
  </w:num>
  <w:num w:numId="16">
    <w:abstractNumId w:val="18"/>
  </w:num>
  <w:num w:numId="17">
    <w:abstractNumId w:val="42"/>
  </w:num>
  <w:num w:numId="18">
    <w:abstractNumId w:val="16"/>
  </w:num>
  <w:num w:numId="19">
    <w:abstractNumId w:val="20"/>
  </w:num>
  <w:num w:numId="20">
    <w:abstractNumId w:val="2"/>
  </w:num>
  <w:num w:numId="21">
    <w:abstractNumId w:val="1"/>
  </w:num>
  <w:num w:numId="22">
    <w:abstractNumId w:val="24"/>
  </w:num>
  <w:num w:numId="23">
    <w:abstractNumId w:val="3"/>
  </w:num>
  <w:num w:numId="24">
    <w:abstractNumId w:val="11"/>
  </w:num>
  <w:num w:numId="25">
    <w:abstractNumId w:val="10"/>
  </w:num>
  <w:num w:numId="26">
    <w:abstractNumId w:val="6"/>
  </w:num>
  <w:num w:numId="27">
    <w:abstractNumId w:val="34"/>
  </w:num>
  <w:num w:numId="28">
    <w:abstractNumId w:val="31"/>
  </w:num>
  <w:num w:numId="29">
    <w:abstractNumId w:val="41"/>
  </w:num>
  <w:num w:numId="30">
    <w:abstractNumId w:val="27"/>
  </w:num>
  <w:num w:numId="31">
    <w:abstractNumId w:val="22"/>
  </w:num>
  <w:num w:numId="32">
    <w:abstractNumId w:val="45"/>
  </w:num>
  <w:num w:numId="33">
    <w:abstractNumId w:val="29"/>
  </w:num>
  <w:num w:numId="34">
    <w:abstractNumId w:val="5"/>
  </w:num>
  <w:num w:numId="35">
    <w:abstractNumId w:val="9"/>
  </w:num>
  <w:num w:numId="36">
    <w:abstractNumId w:val="28"/>
  </w:num>
  <w:num w:numId="37">
    <w:abstractNumId w:val="4"/>
  </w:num>
  <w:num w:numId="38">
    <w:abstractNumId w:val="36"/>
  </w:num>
  <w:num w:numId="39">
    <w:abstractNumId w:val="0"/>
  </w:num>
  <w:num w:numId="40">
    <w:abstractNumId w:val="21"/>
  </w:num>
  <w:num w:numId="41">
    <w:abstractNumId w:val="30"/>
  </w:num>
  <w:num w:numId="42">
    <w:abstractNumId w:val="43"/>
  </w:num>
  <w:num w:numId="43">
    <w:abstractNumId w:val="46"/>
  </w:num>
  <w:num w:numId="44">
    <w:abstractNumId w:val="26"/>
  </w:num>
  <w:num w:numId="45">
    <w:abstractNumId w:val="15"/>
  </w:num>
  <w:num w:numId="46">
    <w:abstractNumId w:val="25"/>
  </w:num>
  <w:num w:numId="47">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35842">
      <o:colormenu v:ext="edit" fillcolor="none [3212]" strokecolor="none [3212]"/>
    </o:shapedefaults>
    <o:shapelayout v:ext="edit">
      <o:idmap v:ext="edit" data="5"/>
      <o:rules v:ext="edit">
        <o:r id="V:Rule2" type="connector" idref="#_x0000_s5121"/>
      </o:rules>
    </o:shapelayout>
  </w:hdrShapeDefaults>
  <w:footnotePr>
    <w:footnote w:id="0"/>
    <w:footnote w:id="1"/>
  </w:footnotePr>
  <w:endnotePr>
    <w:endnote w:id="0"/>
    <w:endnote w:id="1"/>
  </w:endnotePr>
  <w:compat/>
  <w:rsids>
    <w:rsidRoot w:val="0043363D"/>
    <w:rsid w:val="00000495"/>
    <w:rsid w:val="000070DF"/>
    <w:rsid w:val="00010604"/>
    <w:rsid w:val="00012378"/>
    <w:rsid w:val="000259EE"/>
    <w:rsid w:val="00025C7B"/>
    <w:rsid w:val="0003185E"/>
    <w:rsid w:val="00041E59"/>
    <w:rsid w:val="00041F9A"/>
    <w:rsid w:val="000439CF"/>
    <w:rsid w:val="00045649"/>
    <w:rsid w:val="00050152"/>
    <w:rsid w:val="0005204E"/>
    <w:rsid w:val="00053B62"/>
    <w:rsid w:val="00053F8E"/>
    <w:rsid w:val="0006175C"/>
    <w:rsid w:val="000626B6"/>
    <w:rsid w:val="00063A4A"/>
    <w:rsid w:val="00065297"/>
    <w:rsid w:val="0006605E"/>
    <w:rsid w:val="00071421"/>
    <w:rsid w:val="00071CCF"/>
    <w:rsid w:val="00074779"/>
    <w:rsid w:val="0007561A"/>
    <w:rsid w:val="0007672F"/>
    <w:rsid w:val="000769F2"/>
    <w:rsid w:val="00077F71"/>
    <w:rsid w:val="000824F0"/>
    <w:rsid w:val="00094916"/>
    <w:rsid w:val="000A14E1"/>
    <w:rsid w:val="000A3371"/>
    <w:rsid w:val="000A33B8"/>
    <w:rsid w:val="000A40BD"/>
    <w:rsid w:val="000A46A2"/>
    <w:rsid w:val="000A61F5"/>
    <w:rsid w:val="000B1C94"/>
    <w:rsid w:val="000B22F0"/>
    <w:rsid w:val="000B59E0"/>
    <w:rsid w:val="000B723A"/>
    <w:rsid w:val="000C00CF"/>
    <w:rsid w:val="000C5E90"/>
    <w:rsid w:val="000C7676"/>
    <w:rsid w:val="000D16AE"/>
    <w:rsid w:val="000D5BAB"/>
    <w:rsid w:val="000E2330"/>
    <w:rsid w:val="000E4BC7"/>
    <w:rsid w:val="000E604D"/>
    <w:rsid w:val="000F1E0D"/>
    <w:rsid w:val="000F424D"/>
    <w:rsid w:val="000F5C5E"/>
    <w:rsid w:val="000F7B71"/>
    <w:rsid w:val="00100647"/>
    <w:rsid w:val="00102819"/>
    <w:rsid w:val="00104336"/>
    <w:rsid w:val="00113B5D"/>
    <w:rsid w:val="00115B5E"/>
    <w:rsid w:val="001206E3"/>
    <w:rsid w:val="00121F7B"/>
    <w:rsid w:val="001251BE"/>
    <w:rsid w:val="001256A6"/>
    <w:rsid w:val="00125BD0"/>
    <w:rsid w:val="001321C0"/>
    <w:rsid w:val="00134EEE"/>
    <w:rsid w:val="00137DA4"/>
    <w:rsid w:val="0014135C"/>
    <w:rsid w:val="00143D6D"/>
    <w:rsid w:val="00145308"/>
    <w:rsid w:val="00152699"/>
    <w:rsid w:val="00154224"/>
    <w:rsid w:val="00154E48"/>
    <w:rsid w:val="00156F7E"/>
    <w:rsid w:val="00160E7C"/>
    <w:rsid w:val="00161E1F"/>
    <w:rsid w:val="00162DA5"/>
    <w:rsid w:val="00163BAC"/>
    <w:rsid w:val="001723C7"/>
    <w:rsid w:val="00173D12"/>
    <w:rsid w:val="00174514"/>
    <w:rsid w:val="00174FF9"/>
    <w:rsid w:val="00175237"/>
    <w:rsid w:val="00185783"/>
    <w:rsid w:val="00185C4B"/>
    <w:rsid w:val="0018683A"/>
    <w:rsid w:val="001918B1"/>
    <w:rsid w:val="00192EFC"/>
    <w:rsid w:val="00194AAE"/>
    <w:rsid w:val="001A70C5"/>
    <w:rsid w:val="001A7575"/>
    <w:rsid w:val="001B06E9"/>
    <w:rsid w:val="001B1EB1"/>
    <w:rsid w:val="001B55FF"/>
    <w:rsid w:val="001B6350"/>
    <w:rsid w:val="001B6931"/>
    <w:rsid w:val="001B6DF8"/>
    <w:rsid w:val="001B7056"/>
    <w:rsid w:val="001C5FEC"/>
    <w:rsid w:val="001C7A38"/>
    <w:rsid w:val="001D0597"/>
    <w:rsid w:val="001D3FC7"/>
    <w:rsid w:val="001D49C0"/>
    <w:rsid w:val="001D7702"/>
    <w:rsid w:val="001E016E"/>
    <w:rsid w:val="001E16E8"/>
    <w:rsid w:val="001F41D1"/>
    <w:rsid w:val="001F48C3"/>
    <w:rsid w:val="001F4D03"/>
    <w:rsid w:val="001F6D70"/>
    <w:rsid w:val="002003FA"/>
    <w:rsid w:val="00204D8C"/>
    <w:rsid w:val="00205466"/>
    <w:rsid w:val="00217B87"/>
    <w:rsid w:val="00226014"/>
    <w:rsid w:val="00227CE1"/>
    <w:rsid w:val="00227EBA"/>
    <w:rsid w:val="00232BE4"/>
    <w:rsid w:val="00232FBA"/>
    <w:rsid w:val="00233544"/>
    <w:rsid w:val="002352A3"/>
    <w:rsid w:val="00241A52"/>
    <w:rsid w:val="00241EDC"/>
    <w:rsid w:val="002428DD"/>
    <w:rsid w:val="00245F94"/>
    <w:rsid w:val="00246411"/>
    <w:rsid w:val="00247D17"/>
    <w:rsid w:val="00250E7A"/>
    <w:rsid w:val="002526EC"/>
    <w:rsid w:val="00253B9C"/>
    <w:rsid w:val="00257BAA"/>
    <w:rsid w:val="00260262"/>
    <w:rsid w:val="00260275"/>
    <w:rsid w:val="00261E9A"/>
    <w:rsid w:val="00262D2C"/>
    <w:rsid w:val="00266064"/>
    <w:rsid w:val="002663C4"/>
    <w:rsid w:val="00267085"/>
    <w:rsid w:val="00267D81"/>
    <w:rsid w:val="00271338"/>
    <w:rsid w:val="0027337C"/>
    <w:rsid w:val="00275614"/>
    <w:rsid w:val="002770B7"/>
    <w:rsid w:val="00284583"/>
    <w:rsid w:val="002943E1"/>
    <w:rsid w:val="002952F0"/>
    <w:rsid w:val="002B3DE8"/>
    <w:rsid w:val="002B54A0"/>
    <w:rsid w:val="002B7DF2"/>
    <w:rsid w:val="002C073B"/>
    <w:rsid w:val="002C313E"/>
    <w:rsid w:val="002C3378"/>
    <w:rsid w:val="002C54C6"/>
    <w:rsid w:val="002C65E8"/>
    <w:rsid w:val="002D0274"/>
    <w:rsid w:val="002D27C8"/>
    <w:rsid w:val="002D2DE4"/>
    <w:rsid w:val="002D2E3A"/>
    <w:rsid w:val="002D5387"/>
    <w:rsid w:val="002D598A"/>
    <w:rsid w:val="002E10B7"/>
    <w:rsid w:val="002E21F2"/>
    <w:rsid w:val="002E38C9"/>
    <w:rsid w:val="002E5F00"/>
    <w:rsid w:val="002E68CF"/>
    <w:rsid w:val="002E6C75"/>
    <w:rsid w:val="002F1733"/>
    <w:rsid w:val="002F3520"/>
    <w:rsid w:val="002F3C42"/>
    <w:rsid w:val="002F43E3"/>
    <w:rsid w:val="002F6948"/>
    <w:rsid w:val="00302A34"/>
    <w:rsid w:val="00305823"/>
    <w:rsid w:val="00305D0F"/>
    <w:rsid w:val="00306216"/>
    <w:rsid w:val="003124AB"/>
    <w:rsid w:val="003129AD"/>
    <w:rsid w:val="003129DE"/>
    <w:rsid w:val="00314294"/>
    <w:rsid w:val="0031758E"/>
    <w:rsid w:val="00317C7A"/>
    <w:rsid w:val="0032117B"/>
    <w:rsid w:val="00321556"/>
    <w:rsid w:val="00323CAC"/>
    <w:rsid w:val="003322B0"/>
    <w:rsid w:val="00333E0C"/>
    <w:rsid w:val="003349E0"/>
    <w:rsid w:val="00336DE7"/>
    <w:rsid w:val="0033791B"/>
    <w:rsid w:val="00337FC8"/>
    <w:rsid w:val="00341136"/>
    <w:rsid w:val="003417C1"/>
    <w:rsid w:val="00341A7F"/>
    <w:rsid w:val="003421EA"/>
    <w:rsid w:val="00351E3E"/>
    <w:rsid w:val="00355144"/>
    <w:rsid w:val="00364062"/>
    <w:rsid w:val="00371884"/>
    <w:rsid w:val="00381E81"/>
    <w:rsid w:val="00387049"/>
    <w:rsid w:val="00390921"/>
    <w:rsid w:val="00390D6F"/>
    <w:rsid w:val="00392250"/>
    <w:rsid w:val="003A160C"/>
    <w:rsid w:val="003A29DF"/>
    <w:rsid w:val="003A2B6D"/>
    <w:rsid w:val="003A435B"/>
    <w:rsid w:val="003A52C2"/>
    <w:rsid w:val="003B208F"/>
    <w:rsid w:val="003C052B"/>
    <w:rsid w:val="003C3420"/>
    <w:rsid w:val="003C3C5B"/>
    <w:rsid w:val="003C5312"/>
    <w:rsid w:val="003D048C"/>
    <w:rsid w:val="003D053F"/>
    <w:rsid w:val="003D15BE"/>
    <w:rsid w:val="003D299F"/>
    <w:rsid w:val="003D30A6"/>
    <w:rsid w:val="003D4FEB"/>
    <w:rsid w:val="003E41F1"/>
    <w:rsid w:val="003E55B3"/>
    <w:rsid w:val="003E63E6"/>
    <w:rsid w:val="003E73D6"/>
    <w:rsid w:val="003F3453"/>
    <w:rsid w:val="003F6F74"/>
    <w:rsid w:val="00400AD5"/>
    <w:rsid w:val="0040401E"/>
    <w:rsid w:val="0040506D"/>
    <w:rsid w:val="004051DE"/>
    <w:rsid w:val="00411D16"/>
    <w:rsid w:val="00412EAE"/>
    <w:rsid w:val="004139CE"/>
    <w:rsid w:val="00414F62"/>
    <w:rsid w:val="00417F5F"/>
    <w:rsid w:val="004220E5"/>
    <w:rsid w:val="00425D57"/>
    <w:rsid w:val="00425FCE"/>
    <w:rsid w:val="00427545"/>
    <w:rsid w:val="00427EAE"/>
    <w:rsid w:val="00431160"/>
    <w:rsid w:val="004315EB"/>
    <w:rsid w:val="004322EA"/>
    <w:rsid w:val="0043363D"/>
    <w:rsid w:val="00441F60"/>
    <w:rsid w:val="00446518"/>
    <w:rsid w:val="00447750"/>
    <w:rsid w:val="004516E8"/>
    <w:rsid w:val="00455380"/>
    <w:rsid w:val="00455850"/>
    <w:rsid w:val="00455955"/>
    <w:rsid w:val="00462699"/>
    <w:rsid w:val="004640E7"/>
    <w:rsid w:val="00466209"/>
    <w:rsid w:val="00467161"/>
    <w:rsid w:val="004710A2"/>
    <w:rsid w:val="00481AC7"/>
    <w:rsid w:val="00484102"/>
    <w:rsid w:val="00484C06"/>
    <w:rsid w:val="00492BE9"/>
    <w:rsid w:val="00493AF8"/>
    <w:rsid w:val="00496509"/>
    <w:rsid w:val="004A3EAE"/>
    <w:rsid w:val="004A56F8"/>
    <w:rsid w:val="004B0A0F"/>
    <w:rsid w:val="004B2AD0"/>
    <w:rsid w:val="004B3E97"/>
    <w:rsid w:val="004B47EF"/>
    <w:rsid w:val="004B6A89"/>
    <w:rsid w:val="004B6E94"/>
    <w:rsid w:val="004B7691"/>
    <w:rsid w:val="004B7AD0"/>
    <w:rsid w:val="004C24E3"/>
    <w:rsid w:val="004C285C"/>
    <w:rsid w:val="004C4741"/>
    <w:rsid w:val="004C5FA0"/>
    <w:rsid w:val="004C6D33"/>
    <w:rsid w:val="004D1BA9"/>
    <w:rsid w:val="004D1FAC"/>
    <w:rsid w:val="004D4816"/>
    <w:rsid w:val="004D48F7"/>
    <w:rsid w:val="004D6F95"/>
    <w:rsid w:val="004E2ABC"/>
    <w:rsid w:val="004E4A96"/>
    <w:rsid w:val="004E53B3"/>
    <w:rsid w:val="004E6392"/>
    <w:rsid w:val="004F0E20"/>
    <w:rsid w:val="004F3B15"/>
    <w:rsid w:val="004F3C85"/>
    <w:rsid w:val="004F414C"/>
    <w:rsid w:val="00501602"/>
    <w:rsid w:val="005044A8"/>
    <w:rsid w:val="00506D32"/>
    <w:rsid w:val="00513219"/>
    <w:rsid w:val="0051450F"/>
    <w:rsid w:val="00522CF1"/>
    <w:rsid w:val="0052689A"/>
    <w:rsid w:val="00526D91"/>
    <w:rsid w:val="005329BF"/>
    <w:rsid w:val="00536593"/>
    <w:rsid w:val="00537FB8"/>
    <w:rsid w:val="00540830"/>
    <w:rsid w:val="00541C8E"/>
    <w:rsid w:val="0055042A"/>
    <w:rsid w:val="0055134C"/>
    <w:rsid w:val="005524C1"/>
    <w:rsid w:val="005569CC"/>
    <w:rsid w:val="00561952"/>
    <w:rsid w:val="00561CC4"/>
    <w:rsid w:val="00561D9A"/>
    <w:rsid w:val="005624D6"/>
    <w:rsid w:val="00563086"/>
    <w:rsid w:val="00563A0B"/>
    <w:rsid w:val="00565AEE"/>
    <w:rsid w:val="00565CCD"/>
    <w:rsid w:val="005713C7"/>
    <w:rsid w:val="00574A45"/>
    <w:rsid w:val="00577A9F"/>
    <w:rsid w:val="00577FB0"/>
    <w:rsid w:val="00582005"/>
    <w:rsid w:val="00587DD6"/>
    <w:rsid w:val="00590BC5"/>
    <w:rsid w:val="00592E52"/>
    <w:rsid w:val="00595FAB"/>
    <w:rsid w:val="005A43FB"/>
    <w:rsid w:val="005B3228"/>
    <w:rsid w:val="005B3283"/>
    <w:rsid w:val="005B5C67"/>
    <w:rsid w:val="005B6215"/>
    <w:rsid w:val="005B7537"/>
    <w:rsid w:val="005C37B0"/>
    <w:rsid w:val="005C5BC6"/>
    <w:rsid w:val="005C6B4F"/>
    <w:rsid w:val="005D274C"/>
    <w:rsid w:val="005D44B4"/>
    <w:rsid w:val="005D4E5A"/>
    <w:rsid w:val="005D70DE"/>
    <w:rsid w:val="005E2DF7"/>
    <w:rsid w:val="005E423F"/>
    <w:rsid w:val="005F38A7"/>
    <w:rsid w:val="005F4694"/>
    <w:rsid w:val="005F5FBF"/>
    <w:rsid w:val="005F6B56"/>
    <w:rsid w:val="0060112E"/>
    <w:rsid w:val="00605CAB"/>
    <w:rsid w:val="00606F81"/>
    <w:rsid w:val="00610701"/>
    <w:rsid w:val="006119E8"/>
    <w:rsid w:val="00611ED8"/>
    <w:rsid w:val="0061773E"/>
    <w:rsid w:val="00623173"/>
    <w:rsid w:val="00623EA5"/>
    <w:rsid w:val="0062498A"/>
    <w:rsid w:val="0062609F"/>
    <w:rsid w:val="0063506C"/>
    <w:rsid w:val="00636724"/>
    <w:rsid w:val="006455C5"/>
    <w:rsid w:val="0064756C"/>
    <w:rsid w:val="00647AF8"/>
    <w:rsid w:val="00647EEC"/>
    <w:rsid w:val="00650B3A"/>
    <w:rsid w:val="00651666"/>
    <w:rsid w:val="00656876"/>
    <w:rsid w:val="00657C1A"/>
    <w:rsid w:val="00662F35"/>
    <w:rsid w:val="00663D5F"/>
    <w:rsid w:val="00665E08"/>
    <w:rsid w:val="00666C1A"/>
    <w:rsid w:val="00672FD7"/>
    <w:rsid w:val="00673064"/>
    <w:rsid w:val="00677110"/>
    <w:rsid w:val="00677845"/>
    <w:rsid w:val="00677855"/>
    <w:rsid w:val="00677958"/>
    <w:rsid w:val="00680DC1"/>
    <w:rsid w:val="006831BA"/>
    <w:rsid w:val="00692561"/>
    <w:rsid w:val="00693D80"/>
    <w:rsid w:val="00693F07"/>
    <w:rsid w:val="006A0537"/>
    <w:rsid w:val="006A41DB"/>
    <w:rsid w:val="006A7EA1"/>
    <w:rsid w:val="006B2174"/>
    <w:rsid w:val="006B226A"/>
    <w:rsid w:val="006B27C4"/>
    <w:rsid w:val="006B52EA"/>
    <w:rsid w:val="006B70D0"/>
    <w:rsid w:val="006C29AE"/>
    <w:rsid w:val="006C53C3"/>
    <w:rsid w:val="006D0FF1"/>
    <w:rsid w:val="006D28D3"/>
    <w:rsid w:val="006D299C"/>
    <w:rsid w:val="006D2A7C"/>
    <w:rsid w:val="006E0FD3"/>
    <w:rsid w:val="006E2779"/>
    <w:rsid w:val="006E300E"/>
    <w:rsid w:val="006E34A4"/>
    <w:rsid w:val="006E37E3"/>
    <w:rsid w:val="006E3858"/>
    <w:rsid w:val="006E4BBE"/>
    <w:rsid w:val="006F4E70"/>
    <w:rsid w:val="006F59AF"/>
    <w:rsid w:val="006F5E31"/>
    <w:rsid w:val="007009E2"/>
    <w:rsid w:val="00703A0F"/>
    <w:rsid w:val="007040B8"/>
    <w:rsid w:val="00706CD1"/>
    <w:rsid w:val="00712D0E"/>
    <w:rsid w:val="00713668"/>
    <w:rsid w:val="00714908"/>
    <w:rsid w:val="007151D8"/>
    <w:rsid w:val="007166F9"/>
    <w:rsid w:val="00717C03"/>
    <w:rsid w:val="00723045"/>
    <w:rsid w:val="007256C9"/>
    <w:rsid w:val="00727480"/>
    <w:rsid w:val="00730485"/>
    <w:rsid w:val="0073203D"/>
    <w:rsid w:val="007345B4"/>
    <w:rsid w:val="007431C8"/>
    <w:rsid w:val="00744662"/>
    <w:rsid w:val="00750F0F"/>
    <w:rsid w:val="0075215E"/>
    <w:rsid w:val="00753267"/>
    <w:rsid w:val="00753780"/>
    <w:rsid w:val="00755D59"/>
    <w:rsid w:val="00756A7E"/>
    <w:rsid w:val="007603A5"/>
    <w:rsid w:val="007622AA"/>
    <w:rsid w:val="007637C3"/>
    <w:rsid w:val="00764711"/>
    <w:rsid w:val="00765B78"/>
    <w:rsid w:val="0076648A"/>
    <w:rsid w:val="007735DE"/>
    <w:rsid w:val="0077420C"/>
    <w:rsid w:val="007810C7"/>
    <w:rsid w:val="00781A5D"/>
    <w:rsid w:val="00781C87"/>
    <w:rsid w:val="0078232E"/>
    <w:rsid w:val="007830D8"/>
    <w:rsid w:val="007833FA"/>
    <w:rsid w:val="00783BD0"/>
    <w:rsid w:val="00784431"/>
    <w:rsid w:val="00785392"/>
    <w:rsid w:val="00787C3A"/>
    <w:rsid w:val="00787C5E"/>
    <w:rsid w:val="00791C71"/>
    <w:rsid w:val="007970AA"/>
    <w:rsid w:val="007970B7"/>
    <w:rsid w:val="007A1198"/>
    <w:rsid w:val="007A28E7"/>
    <w:rsid w:val="007A3DE3"/>
    <w:rsid w:val="007A7B08"/>
    <w:rsid w:val="007B1377"/>
    <w:rsid w:val="007B4908"/>
    <w:rsid w:val="007B4D72"/>
    <w:rsid w:val="007B7FCF"/>
    <w:rsid w:val="007C3C92"/>
    <w:rsid w:val="007E04B5"/>
    <w:rsid w:val="007E1BB3"/>
    <w:rsid w:val="007E39F4"/>
    <w:rsid w:val="007E43DC"/>
    <w:rsid w:val="007E6D80"/>
    <w:rsid w:val="007F1053"/>
    <w:rsid w:val="007F33EB"/>
    <w:rsid w:val="007F65F7"/>
    <w:rsid w:val="007F7160"/>
    <w:rsid w:val="00801588"/>
    <w:rsid w:val="00801B9D"/>
    <w:rsid w:val="00804212"/>
    <w:rsid w:val="00805B04"/>
    <w:rsid w:val="00810F69"/>
    <w:rsid w:val="00811104"/>
    <w:rsid w:val="00811868"/>
    <w:rsid w:val="008125CA"/>
    <w:rsid w:val="008142BA"/>
    <w:rsid w:val="0081794B"/>
    <w:rsid w:val="00821357"/>
    <w:rsid w:val="008216FD"/>
    <w:rsid w:val="008266BF"/>
    <w:rsid w:val="00831B60"/>
    <w:rsid w:val="008353CC"/>
    <w:rsid w:val="0083627C"/>
    <w:rsid w:val="00836293"/>
    <w:rsid w:val="0084114B"/>
    <w:rsid w:val="00845F91"/>
    <w:rsid w:val="0084675B"/>
    <w:rsid w:val="00846DFF"/>
    <w:rsid w:val="00860512"/>
    <w:rsid w:val="008662B0"/>
    <w:rsid w:val="0087099C"/>
    <w:rsid w:val="008712A3"/>
    <w:rsid w:val="00874AA3"/>
    <w:rsid w:val="00875004"/>
    <w:rsid w:val="008806DF"/>
    <w:rsid w:val="00881BCC"/>
    <w:rsid w:val="00882A97"/>
    <w:rsid w:val="00885AB2"/>
    <w:rsid w:val="008901C7"/>
    <w:rsid w:val="00892216"/>
    <w:rsid w:val="008923D4"/>
    <w:rsid w:val="0089338B"/>
    <w:rsid w:val="0089760F"/>
    <w:rsid w:val="008B2A79"/>
    <w:rsid w:val="008C2B5D"/>
    <w:rsid w:val="008D2138"/>
    <w:rsid w:val="008D44A0"/>
    <w:rsid w:val="008E1FBF"/>
    <w:rsid w:val="008E23F4"/>
    <w:rsid w:val="008E28C1"/>
    <w:rsid w:val="008E40B7"/>
    <w:rsid w:val="008E4227"/>
    <w:rsid w:val="008E45F7"/>
    <w:rsid w:val="008E4C00"/>
    <w:rsid w:val="008F12AD"/>
    <w:rsid w:val="0090295B"/>
    <w:rsid w:val="00902B1C"/>
    <w:rsid w:val="00906C9C"/>
    <w:rsid w:val="00912C3B"/>
    <w:rsid w:val="00913E67"/>
    <w:rsid w:val="00916481"/>
    <w:rsid w:val="0091655D"/>
    <w:rsid w:val="00921826"/>
    <w:rsid w:val="00921E54"/>
    <w:rsid w:val="009243E5"/>
    <w:rsid w:val="00925254"/>
    <w:rsid w:val="00940483"/>
    <w:rsid w:val="009461C0"/>
    <w:rsid w:val="00946A51"/>
    <w:rsid w:val="00950B2F"/>
    <w:rsid w:val="00950EAE"/>
    <w:rsid w:val="00951177"/>
    <w:rsid w:val="00951B93"/>
    <w:rsid w:val="00951F1F"/>
    <w:rsid w:val="009573E4"/>
    <w:rsid w:val="009664FD"/>
    <w:rsid w:val="009731E6"/>
    <w:rsid w:val="00976E1F"/>
    <w:rsid w:val="009775DE"/>
    <w:rsid w:val="00977A09"/>
    <w:rsid w:val="00981431"/>
    <w:rsid w:val="00982511"/>
    <w:rsid w:val="009829AA"/>
    <w:rsid w:val="009860FB"/>
    <w:rsid w:val="00987640"/>
    <w:rsid w:val="00990A85"/>
    <w:rsid w:val="0099543F"/>
    <w:rsid w:val="00996F99"/>
    <w:rsid w:val="009A3AEC"/>
    <w:rsid w:val="009A3E7D"/>
    <w:rsid w:val="009A4089"/>
    <w:rsid w:val="009A44E1"/>
    <w:rsid w:val="009A541F"/>
    <w:rsid w:val="009A6D33"/>
    <w:rsid w:val="009B1291"/>
    <w:rsid w:val="009B336A"/>
    <w:rsid w:val="009B371F"/>
    <w:rsid w:val="009B47B3"/>
    <w:rsid w:val="009B50F2"/>
    <w:rsid w:val="009B6B5A"/>
    <w:rsid w:val="009C08CE"/>
    <w:rsid w:val="009C235C"/>
    <w:rsid w:val="009C4D91"/>
    <w:rsid w:val="009C5460"/>
    <w:rsid w:val="009D025C"/>
    <w:rsid w:val="009D0727"/>
    <w:rsid w:val="009D0F46"/>
    <w:rsid w:val="009D2C88"/>
    <w:rsid w:val="009D6099"/>
    <w:rsid w:val="009D626A"/>
    <w:rsid w:val="009D695E"/>
    <w:rsid w:val="009D7475"/>
    <w:rsid w:val="009D79F7"/>
    <w:rsid w:val="009D7FC3"/>
    <w:rsid w:val="009E65B3"/>
    <w:rsid w:val="009E6FC9"/>
    <w:rsid w:val="009F5277"/>
    <w:rsid w:val="00A00C40"/>
    <w:rsid w:val="00A0132E"/>
    <w:rsid w:val="00A03A7E"/>
    <w:rsid w:val="00A11E6B"/>
    <w:rsid w:val="00A123F1"/>
    <w:rsid w:val="00A12777"/>
    <w:rsid w:val="00A13C74"/>
    <w:rsid w:val="00A16056"/>
    <w:rsid w:val="00A2083A"/>
    <w:rsid w:val="00A26C70"/>
    <w:rsid w:val="00A276FA"/>
    <w:rsid w:val="00A30305"/>
    <w:rsid w:val="00A41CD9"/>
    <w:rsid w:val="00A43F11"/>
    <w:rsid w:val="00A442AD"/>
    <w:rsid w:val="00A449CC"/>
    <w:rsid w:val="00A4542F"/>
    <w:rsid w:val="00A4677C"/>
    <w:rsid w:val="00A533DD"/>
    <w:rsid w:val="00A53A0E"/>
    <w:rsid w:val="00A55361"/>
    <w:rsid w:val="00A566DD"/>
    <w:rsid w:val="00A61B57"/>
    <w:rsid w:val="00A66DA6"/>
    <w:rsid w:val="00A67417"/>
    <w:rsid w:val="00A73D4E"/>
    <w:rsid w:val="00A814E2"/>
    <w:rsid w:val="00A835D0"/>
    <w:rsid w:val="00A84F79"/>
    <w:rsid w:val="00A852D0"/>
    <w:rsid w:val="00A90F41"/>
    <w:rsid w:val="00A94AB5"/>
    <w:rsid w:val="00A966A2"/>
    <w:rsid w:val="00AB47E7"/>
    <w:rsid w:val="00AB5D69"/>
    <w:rsid w:val="00AB7430"/>
    <w:rsid w:val="00AC0B4A"/>
    <w:rsid w:val="00AC14D8"/>
    <w:rsid w:val="00AC290E"/>
    <w:rsid w:val="00AC7F7A"/>
    <w:rsid w:val="00AD0117"/>
    <w:rsid w:val="00AD17D8"/>
    <w:rsid w:val="00AD453A"/>
    <w:rsid w:val="00AD761E"/>
    <w:rsid w:val="00AE1137"/>
    <w:rsid w:val="00AE1711"/>
    <w:rsid w:val="00AE1AC4"/>
    <w:rsid w:val="00AE4628"/>
    <w:rsid w:val="00AE4D13"/>
    <w:rsid w:val="00AE72B1"/>
    <w:rsid w:val="00B01FDB"/>
    <w:rsid w:val="00B04B34"/>
    <w:rsid w:val="00B07499"/>
    <w:rsid w:val="00B1008F"/>
    <w:rsid w:val="00B13ADF"/>
    <w:rsid w:val="00B1739C"/>
    <w:rsid w:val="00B232E0"/>
    <w:rsid w:val="00B26C1D"/>
    <w:rsid w:val="00B343E8"/>
    <w:rsid w:val="00B3696C"/>
    <w:rsid w:val="00B37B4D"/>
    <w:rsid w:val="00B41611"/>
    <w:rsid w:val="00B4173F"/>
    <w:rsid w:val="00B53AC2"/>
    <w:rsid w:val="00B63F3D"/>
    <w:rsid w:val="00B64B41"/>
    <w:rsid w:val="00B656D8"/>
    <w:rsid w:val="00B663B6"/>
    <w:rsid w:val="00B70C71"/>
    <w:rsid w:val="00B740F0"/>
    <w:rsid w:val="00B75F17"/>
    <w:rsid w:val="00B76E78"/>
    <w:rsid w:val="00B813C1"/>
    <w:rsid w:val="00B82877"/>
    <w:rsid w:val="00B846D6"/>
    <w:rsid w:val="00B84B08"/>
    <w:rsid w:val="00B855A0"/>
    <w:rsid w:val="00B90240"/>
    <w:rsid w:val="00B94524"/>
    <w:rsid w:val="00B95A45"/>
    <w:rsid w:val="00BA065D"/>
    <w:rsid w:val="00BA06A8"/>
    <w:rsid w:val="00BA18A7"/>
    <w:rsid w:val="00BA199E"/>
    <w:rsid w:val="00BA2B1F"/>
    <w:rsid w:val="00BA329F"/>
    <w:rsid w:val="00BA4F68"/>
    <w:rsid w:val="00BB34F7"/>
    <w:rsid w:val="00BB36D2"/>
    <w:rsid w:val="00BC2208"/>
    <w:rsid w:val="00BC2650"/>
    <w:rsid w:val="00BC2AA1"/>
    <w:rsid w:val="00BC33D9"/>
    <w:rsid w:val="00BC33F6"/>
    <w:rsid w:val="00BC401F"/>
    <w:rsid w:val="00BC5E7E"/>
    <w:rsid w:val="00BD0972"/>
    <w:rsid w:val="00BD12CE"/>
    <w:rsid w:val="00BE0A23"/>
    <w:rsid w:val="00BE1BE6"/>
    <w:rsid w:val="00BE34D6"/>
    <w:rsid w:val="00BE6BCC"/>
    <w:rsid w:val="00BF18B1"/>
    <w:rsid w:val="00BF6937"/>
    <w:rsid w:val="00BF73CA"/>
    <w:rsid w:val="00C11410"/>
    <w:rsid w:val="00C17251"/>
    <w:rsid w:val="00C20FDC"/>
    <w:rsid w:val="00C22C2E"/>
    <w:rsid w:val="00C249C8"/>
    <w:rsid w:val="00C3350E"/>
    <w:rsid w:val="00C367A0"/>
    <w:rsid w:val="00C36E3D"/>
    <w:rsid w:val="00C4206A"/>
    <w:rsid w:val="00C46D8D"/>
    <w:rsid w:val="00C515FB"/>
    <w:rsid w:val="00C51980"/>
    <w:rsid w:val="00C53910"/>
    <w:rsid w:val="00C66D16"/>
    <w:rsid w:val="00C7114C"/>
    <w:rsid w:val="00C776B3"/>
    <w:rsid w:val="00C818F9"/>
    <w:rsid w:val="00C819A8"/>
    <w:rsid w:val="00C82A55"/>
    <w:rsid w:val="00C87CBE"/>
    <w:rsid w:val="00C93D26"/>
    <w:rsid w:val="00CA3A2C"/>
    <w:rsid w:val="00CA6246"/>
    <w:rsid w:val="00CB224B"/>
    <w:rsid w:val="00CB40AB"/>
    <w:rsid w:val="00CB58E2"/>
    <w:rsid w:val="00CB7E83"/>
    <w:rsid w:val="00CC0008"/>
    <w:rsid w:val="00CC143E"/>
    <w:rsid w:val="00CC4070"/>
    <w:rsid w:val="00CC4F3C"/>
    <w:rsid w:val="00CD0AC4"/>
    <w:rsid w:val="00CD3B36"/>
    <w:rsid w:val="00CE4FB8"/>
    <w:rsid w:val="00CF2BA5"/>
    <w:rsid w:val="00CF4F7E"/>
    <w:rsid w:val="00CF6AB6"/>
    <w:rsid w:val="00D014EF"/>
    <w:rsid w:val="00D02468"/>
    <w:rsid w:val="00D033AD"/>
    <w:rsid w:val="00D04ACD"/>
    <w:rsid w:val="00D057AC"/>
    <w:rsid w:val="00D07446"/>
    <w:rsid w:val="00D119DC"/>
    <w:rsid w:val="00D206EC"/>
    <w:rsid w:val="00D215AC"/>
    <w:rsid w:val="00D272C7"/>
    <w:rsid w:val="00D361E8"/>
    <w:rsid w:val="00D41823"/>
    <w:rsid w:val="00D41F0F"/>
    <w:rsid w:val="00D42339"/>
    <w:rsid w:val="00D45135"/>
    <w:rsid w:val="00D47431"/>
    <w:rsid w:val="00D533AE"/>
    <w:rsid w:val="00D53C18"/>
    <w:rsid w:val="00D53DB8"/>
    <w:rsid w:val="00D57B8B"/>
    <w:rsid w:val="00D60038"/>
    <w:rsid w:val="00D6170D"/>
    <w:rsid w:val="00D64720"/>
    <w:rsid w:val="00D648D2"/>
    <w:rsid w:val="00D678AE"/>
    <w:rsid w:val="00D73171"/>
    <w:rsid w:val="00D8270A"/>
    <w:rsid w:val="00D84721"/>
    <w:rsid w:val="00D85764"/>
    <w:rsid w:val="00D85F37"/>
    <w:rsid w:val="00D93142"/>
    <w:rsid w:val="00D932BA"/>
    <w:rsid w:val="00D933B5"/>
    <w:rsid w:val="00D9375F"/>
    <w:rsid w:val="00DA3DE3"/>
    <w:rsid w:val="00DA5FAD"/>
    <w:rsid w:val="00DA658C"/>
    <w:rsid w:val="00DA7764"/>
    <w:rsid w:val="00DA7A6C"/>
    <w:rsid w:val="00DB140B"/>
    <w:rsid w:val="00DB2689"/>
    <w:rsid w:val="00DB29C9"/>
    <w:rsid w:val="00DB3392"/>
    <w:rsid w:val="00DB3E4D"/>
    <w:rsid w:val="00DB599A"/>
    <w:rsid w:val="00DB6F7B"/>
    <w:rsid w:val="00DC1797"/>
    <w:rsid w:val="00DC6102"/>
    <w:rsid w:val="00DD04FF"/>
    <w:rsid w:val="00DD3DC2"/>
    <w:rsid w:val="00DD564D"/>
    <w:rsid w:val="00DD5686"/>
    <w:rsid w:val="00DD61E2"/>
    <w:rsid w:val="00DD71BD"/>
    <w:rsid w:val="00DF2473"/>
    <w:rsid w:val="00DF496C"/>
    <w:rsid w:val="00DF796D"/>
    <w:rsid w:val="00DF7F44"/>
    <w:rsid w:val="00E00F05"/>
    <w:rsid w:val="00E041BD"/>
    <w:rsid w:val="00E04627"/>
    <w:rsid w:val="00E1546A"/>
    <w:rsid w:val="00E15DE2"/>
    <w:rsid w:val="00E20519"/>
    <w:rsid w:val="00E20882"/>
    <w:rsid w:val="00E23744"/>
    <w:rsid w:val="00E249EB"/>
    <w:rsid w:val="00E2649A"/>
    <w:rsid w:val="00E265FB"/>
    <w:rsid w:val="00E372E7"/>
    <w:rsid w:val="00E409E8"/>
    <w:rsid w:val="00E53AEB"/>
    <w:rsid w:val="00E55A5E"/>
    <w:rsid w:val="00E55F88"/>
    <w:rsid w:val="00E578C6"/>
    <w:rsid w:val="00E57D91"/>
    <w:rsid w:val="00E62139"/>
    <w:rsid w:val="00E63714"/>
    <w:rsid w:val="00E64EA3"/>
    <w:rsid w:val="00E67754"/>
    <w:rsid w:val="00E7329D"/>
    <w:rsid w:val="00E7339E"/>
    <w:rsid w:val="00E844D5"/>
    <w:rsid w:val="00E87414"/>
    <w:rsid w:val="00E905E2"/>
    <w:rsid w:val="00E912EE"/>
    <w:rsid w:val="00E93607"/>
    <w:rsid w:val="00E94B42"/>
    <w:rsid w:val="00EA37C6"/>
    <w:rsid w:val="00EA383E"/>
    <w:rsid w:val="00EA3917"/>
    <w:rsid w:val="00EA6400"/>
    <w:rsid w:val="00EB130C"/>
    <w:rsid w:val="00EB6811"/>
    <w:rsid w:val="00EB6BB7"/>
    <w:rsid w:val="00EC20E2"/>
    <w:rsid w:val="00EC47AD"/>
    <w:rsid w:val="00EC62DD"/>
    <w:rsid w:val="00EC7192"/>
    <w:rsid w:val="00EC75DB"/>
    <w:rsid w:val="00ED30E3"/>
    <w:rsid w:val="00ED5AEF"/>
    <w:rsid w:val="00ED7F13"/>
    <w:rsid w:val="00EE1095"/>
    <w:rsid w:val="00EE5BCC"/>
    <w:rsid w:val="00EE5F7D"/>
    <w:rsid w:val="00EE73D4"/>
    <w:rsid w:val="00EE79F1"/>
    <w:rsid w:val="00EF068C"/>
    <w:rsid w:val="00EF3C14"/>
    <w:rsid w:val="00EF6719"/>
    <w:rsid w:val="00F00D65"/>
    <w:rsid w:val="00F01560"/>
    <w:rsid w:val="00F02A8A"/>
    <w:rsid w:val="00F077FE"/>
    <w:rsid w:val="00F07FCD"/>
    <w:rsid w:val="00F16CD5"/>
    <w:rsid w:val="00F17F2D"/>
    <w:rsid w:val="00F257A7"/>
    <w:rsid w:val="00F2654F"/>
    <w:rsid w:val="00F3044D"/>
    <w:rsid w:val="00F31436"/>
    <w:rsid w:val="00F32F60"/>
    <w:rsid w:val="00F341D4"/>
    <w:rsid w:val="00F34775"/>
    <w:rsid w:val="00F4108A"/>
    <w:rsid w:val="00F42806"/>
    <w:rsid w:val="00F46458"/>
    <w:rsid w:val="00F4735E"/>
    <w:rsid w:val="00F47CFC"/>
    <w:rsid w:val="00F53E2D"/>
    <w:rsid w:val="00F55E07"/>
    <w:rsid w:val="00F61E9C"/>
    <w:rsid w:val="00F635B2"/>
    <w:rsid w:val="00F668C5"/>
    <w:rsid w:val="00F758C4"/>
    <w:rsid w:val="00F76F6B"/>
    <w:rsid w:val="00F76FDD"/>
    <w:rsid w:val="00F777DD"/>
    <w:rsid w:val="00F817BF"/>
    <w:rsid w:val="00F86E40"/>
    <w:rsid w:val="00F87E62"/>
    <w:rsid w:val="00F9043B"/>
    <w:rsid w:val="00F92BDC"/>
    <w:rsid w:val="00F96556"/>
    <w:rsid w:val="00FB0B49"/>
    <w:rsid w:val="00FB180E"/>
    <w:rsid w:val="00FB2BC1"/>
    <w:rsid w:val="00FB3037"/>
    <w:rsid w:val="00FB4CB7"/>
    <w:rsid w:val="00FB5245"/>
    <w:rsid w:val="00FB6DE3"/>
    <w:rsid w:val="00FC0EF3"/>
    <w:rsid w:val="00FC389C"/>
    <w:rsid w:val="00FC4A47"/>
    <w:rsid w:val="00FC4DC4"/>
    <w:rsid w:val="00FC5D74"/>
    <w:rsid w:val="00FD0655"/>
    <w:rsid w:val="00FD1CBC"/>
    <w:rsid w:val="00FD35D1"/>
    <w:rsid w:val="00FD58C4"/>
    <w:rsid w:val="00FD6615"/>
    <w:rsid w:val="00FE5DDD"/>
    <w:rsid w:val="00FF33FC"/>
    <w:rsid w:val="00FF40DC"/>
    <w:rsid w:val="00FF5796"/>
    <w:rsid w:val="00FF60DC"/>
    <w:rsid w:val="00FF61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2473"/>
    <w:pPr>
      <w:keepNext/>
      <w:jc w:val="center"/>
      <w:outlineLvl w:val="0"/>
    </w:pPr>
    <w:rPr>
      <w:b/>
      <w:bCs/>
    </w:rPr>
  </w:style>
  <w:style w:type="paragraph" w:styleId="Heading2">
    <w:name w:val="heading 2"/>
    <w:basedOn w:val="Normal"/>
    <w:next w:val="Normal"/>
    <w:link w:val="Heading2Char"/>
    <w:qFormat/>
    <w:rsid w:val="00DF2473"/>
    <w:pPr>
      <w:keepNext/>
      <w:jc w:val="center"/>
      <w:outlineLvl w:val="1"/>
    </w:pPr>
    <w:rPr>
      <w:b/>
      <w:bCs/>
      <w:sz w:val="22"/>
    </w:rPr>
  </w:style>
  <w:style w:type="paragraph" w:styleId="Heading3">
    <w:name w:val="heading 3"/>
    <w:basedOn w:val="Normal"/>
    <w:next w:val="Normal"/>
    <w:link w:val="Heading3Char"/>
    <w:qFormat/>
    <w:rsid w:val="00DF2473"/>
    <w:pPr>
      <w:keepNext/>
      <w:spacing w:line="480" w:lineRule="auto"/>
      <w:ind w:left="360"/>
      <w:outlineLvl w:val="2"/>
    </w:pPr>
    <w:rPr>
      <w:sz w:val="32"/>
    </w:rPr>
  </w:style>
  <w:style w:type="paragraph" w:styleId="Heading4">
    <w:name w:val="heading 4"/>
    <w:basedOn w:val="Normal"/>
    <w:next w:val="Normal"/>
    <w:link w:val="Heading4Char"/>
    <w:qFormat/>
    <w:rsid w:val="00DF2473"/>
    <w:pPr>
      <w:keepNext/>
      <w:outlineLvl w:val="3"/>
    </w:pPr>
    <w:rPr>
      <w:sz w:val="32"/>
    </w:rPr>
  </w:style>
  <w:style w:type="paragraph" w:styleId="Heading5">
    <w:name w:val="heading 5"/>
    <w:basedOn w:val="Normal"/>
    <w:next w:val="Normal"/>
    <w:link w:val="Heading5Char"/>
    <w:qFormat/>
    <w:rsid w:val="00DF2473"/>
    <w:pPr>
      <w:keepNext/>
      <w:tabs>
        <w:tab w:val="num" w:pos="374"/>
      </w:tabs>
      <w:spacing w:line="360" w:lineRule="auto"/>
      <w:ind w:left="374"/>
      <w:jc w:val="both"/>
      <w:outlineLvl w:val="4"/>
    </w:pPr>
    <w:rPr>
      <w:b/>
      <w:bCs/>
      <w:sz w:val="32"/>
      <w:u w:val="single"/>
    </w:rPr>
  </w:style>
  <w:style w:type="paragraph" w:styleId="Heading6">
    <w:name w:val="heading 6"/>
    <w:basedOn w:val="Normal"/>
    <w:next w:val="Normal"/>
    <w:link w:val="Heading6Char"/>
    <w:qFormat/>
    <w:rsid w:val="00DF2473"/>
    <w:pPr>
      <w:keepNext/>
      <w:outlineLvl w:val="5"/>
    </w:pPr>
    <w:rPr>
      <w:b/>
      <w:bCs/>
      <w:sz w:val="32"/>
      <w:u w:val="single"/>
    </w:rPr>
  </w:style>
  <w:style w:type="paragraph" w:styleId="Heading7">
    <w:name w:val="heading 7"/>
    <w:basedOn w:val="Normal"/>
    <w:next w:val="Normal"/>
    <w:link w:val="Heading7Char"/>
    <w:qFormat/>
    <w:rsid w:val="00DF2473"/>
    <w:pPr>
      <w:keepNext/>
      <w:spacing w:line="360" w:lineRule="auto"/>
      <w:ind w:left="561" w:firstLine="748"/>
      <w:jc w:val="both"/>
      <w:outlineLvl w:val="6"/>
    </w:pPr>
    <w:rPr>
      <w:sz w:val="32"/>
    </w:rPr>
  </w:style>
  <w:style w:type="paragraph" w:styleId="Heading8">
    <w:name w:val="heading 8"/>
    <w:basedOn w:val="Normal"/>
    <w:next w:val="Normal"/>
    <w:link w:val="Heading8Char"/>
    <w:qFormat/>
    <w:rsid w:val="00DF2473"/>
    <w:pPr>
      <w:keepNext/>
      <w:spacing w:line="360" w:lineRule="auto"/>
      <w:ind w:left="1122"/>
      <w:jc w:val="both"/>
      <w:outlineLvl w:val="7"/>
    </w:pPr>
    <w:rPr>
      <w:sz w:val="32"/>
    </w:rPr>
  </w:style>
  <w:style w:type="paragraph" w:styleId="Heading9">
    <w:name w:val="heading 9"/>
    <w:basedOn w:val="Normal"/>
    <w:next w:val="Normal"/>
    <w:link w:val="Heading9Char"/>
    <w:qFormat/>
    <w:rsid w:val="00DF2473"/>
    <w:pPr>
      <w:keepNext/>
      <w:spacing w:line="360" w:lineRule="auto"/>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3363D"/>
    <w:pPr>
      <w:ind w:left="720"/>
      <w:contextualSpacing/>
    </w:pPr>
  </w:style>
  <w:style w:type="paragraph" w:styleId="NormalWeb">
    <w:name w:val="Normal (Web)"/>
    <w:basedOn w:val="Normal"/>
    <w:uiPriority w:val="99"/>
    <w:unhideWhenUsed/>
    <w:rsid w:val="00B82877"/>
    <w:pPr>
      <w:spacing w:before="100" w:beforeAutospacing="1" w:after="100" w:afterAutospacing="1"/>
    </w:pPr>
  </w:style>
  <w:style w:type="paragraph" w:styleId="Header">
    <w:name w:val="header"/>
    <w:basedOn w:val="Normal"/>
    <w:link w:val="HeaderChar"/>
    <w:uiPriority w:val="99"/>
    <w:unhideWhenUsed/>
    <w:rsid w:val="002C313E"/>
    <w:pPr>
      <w:tabs>
        <w:tab w:val="center" w:pos="4513"/>
        <w:tab w:val="right" w:pos="9026"/>
      </w:tabs>
    </w:pPr>
  </w:style>
  <w:style w:type="character" w:customStyle="1" w:styleId="HeaderChar">
    <w:name w:val="Header Char"/>
    <w:basedOn w:val="DefaultParagraphFont"/>
    <w:link w:val="Header"/>
    <w:uiPriority w:val="99"/>
    <w:rsid w:val="002C31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13E"/>
    <w:pPr>
      <w:tabs>
        <w:tab w:val="center" w:pos="4513"/>
        <w:tab w:val="right" w:pos="9026"/>
      </w:tabs>
    </w:pPr>
  </w:style>
  <w:style w:type="character" w:customStyle="1" w:styleId="FooterChar">
    <w:name w:val="Footer Char"/>
    <w:basedOn w:val="DefaultParagraphFont"/>
    <w:link w:val="Footer"/>
    <w:uiPriority w:val="99"/>
    <w:rsid w:val="002C313E"/>
    <w:rPr>
      <w:rFonts w:ascii="Times New Roman" w:eastAsia="Times New Roman" w:hAnsi="Times New Roman" w:cs="Times New Roman"/>
      <w:sz w:val="24"/>
      <w:szCs w:val="24"/>
    </w:rPr>
  </w:style>
  <w:style w:type="paragraph" w:styleId="BodyText">
    <w:name w:val="Body Text"/>
    <w:basedOn w:val="Normal"/>
    <w:link w:val="BodyTextChar"/>
    <w:rsid w:val="00425D57"/>
    <w:pPr>
      <w:spacing w:line="360" w:lineRule="auto"/>
      <w:jc w:val="both"/>
    </w:pPr>
    <w:rPr>
      <w:sz w:val="32"/>
    </w:rPr>
  </w:style>
  <w:style w:type="character" w:customStyle="1" w:styleId="BodyTextChar">
    <w:name w:val="Body Text Char"/>
    <w:basedOn w:val="DefaultParagraphFont"/>
    <w:link w:val="BodyText"/>
    <w:rsid w:val="00425D57"/>
    <w:rPr>
      <w:rFonts w:ascii="Times New Roman" w:eastAsia="Times New Roman" w:hAnsi="Times New Roman" w:cs="Times New Roman"/>
      <w:sz w:val="32"/>
      <w:szCs w:val="24"/>
    </w:rPr>
  </w:style>
  <w:style w:type="paragraph" w:styleId="BalloonText">
    <w:name w:val="Balloon Text"/>
    <w:basedOn w:val="Normal"/>
    <w:link w:val="BalloonTextChar"/>
    <w:uiPriority w:val="99"/>
    <w:unhideWhenUsed/>
    <w:rsid w:val="007009E2"/>
    <w:rPr>
      <w:rFonts w:ascii="Tahoma" w:hAnsi="Tahoma" w:cs="Tahoma"/>
      <w:sz w:val="16"/>
      <w:szCs w:val="16"/>
    </w:rPr>
  </w:style>
  <w:style w:type="character" w:customStyle="1" w:styleId="BalloonTextChar">
    <w:name w:val="Balloon Text Char"/>
    <w:basedOn w:val="DefaultParagraphFont"/>
    <w:link w:val="BalloonText"/>
    <w:uiPriority w:val="99"/>
    <w:rsid w:val="007009E2"/>
    <w:rPr>
      <w:rFonts w:ascii="Tahoma" w:eastAsia="Times New Roman" w:hAnsi="Tahoma" w:cs="Tahoma"/>
      <w:sz w:val="16"/>
      <w:szCs w:val="16"/>
    </w:rPr>
  </w:style>
  <w:style w:type="paragraph" w:styleId="BodyTextIndent">
    <w:name w:val="Body Text Indent"/>
    <w:basedOn w:val="Normal"/>
    <w:link w:val="BodyTextIndentChar"/>
    <w:unhideWhenUsed/>
    <w:rsid w:val="004E53B3"/>
    <w:pPr>
      <w:spacing w:after="120"/>
      <w:ind w:left="283"/>
    </w:pPr>
  </w:style>
  <w:style w:type="character" w:customStyle="1" w:styleId="BodyTextIndentChar">
    <w:name w:val="Body Text Indent Char"/>
    <w:basedOn w:val="DefaultParagraphFont"/>
    <w:link w:val="BodyTextIndent"/>
    <w:rsid w:val="004E53B3"/>
    <w:rPr>
      <w:rFonts w:ascii="Times New Roman" w:eastAsia="Times New Roman" w:hAnsi="Times New Roman" w:cs="Times New Roman"/>
      <w:sz w:val="24"/>
      <w:szCs w:val="24"/>
    </w:rPr>
  </w:style>
  <w:style w:type="table" w:styleId="TableGrid">
    <w:name w:val="Table Grid"/>
    <w:basedOn w:val="TableNormal"/>
    <w:rsid w:val="00A7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F247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F2473"/>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DF2473"/>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DF2473"/>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DF2473"/>
    <w:rPr>
      <w:rFonts w:ascii="Times New Roman" w:eastAsia="Times New Roman" w:hAnsi="Times New Roman" w:cs="Times New Roman"/>
      <w:b/>
      <w:bCs/>
      <w:sz w:val="32"/>
      <w:szCs w:val="24"/>
      <w:u w:val="single"/>
    </w:rPr>
  </w:style>
  <w:style w:type="character" w:customStyle="1" w:styleId="Heading6Char">
    <w:name w:val="Heading 6 Char"/>
    <w:basedOn w:val="DefaultParagraphFont"/>
    <w:link w:val="Heading6"/>
    <w:rsid w:val="00DF2473"/>
    <w:rPr>
      <w:rFonts w:ascii="Times New Roman" w:eastAsia="Times New Roman" w:hAnsi="Times New Roman" w:cs="Times New Roman"/>
      <w:b/>
      <w:bCs/>
      <w:sz w:val="32"/>
      <w:szCs w:val="24"/>
      <w:u w:val="single"/>
    </w:rPr>
  </w:style>
  <w:style w:type="character" w:customStyle="1" w:styleId="Heading7Char">
    <w:name w:val="Heading 7 Char"/>
    <w:basedOn w:val="DefaultParagraphFont"/>
    <w:link w:val="Heading7"/>
    <w:rsid w:val="00DF2473"/>
    <w:rPr>
      <w:rFonts w:ascii="Times New Roman" w:eastAsia="Times New Roman" w:hAnsi="Times New Roman" w:cs="Times New Roman"/>
      <w:sz w:val="32"/>
      <w:szCs w:val="24"/>
    </w:rPr>
  </w:style>
  <w:style w:type="character" w:customStyle="1" w:styleId="Heading8Char">
    <w:name w:val="Heading 8 Char"/>
    <w:basedOn w:val="DefaultParagraphFont"/>
    <w:link w:val="Heading8"/>
    <w:rsid w:val="00DF2473"/>
    <w:rPr>
      <w:rFonts w:ascii="Times New Roman" w:eastAsia="Times New Roman" w:hAnsi="Times New Roman" w:cs="Times New Roman"/>
      <w:sz w:val="32"/>
      <w:szCs w:val="24"/>
    </w:rPr>
  </w:style>
  <w:style w:type="character" w:customStyle="1" w:styleId="Heading9Char">
    <w:name w:val="Heading 9 Char"/>
    <w:basedOn w:val="DefaultParagraphFont"/>
    <w:link w:val="Heading9"/>
    <w:rsid w:val="00DF2473"/>
    <w:rPr>
      <w:rFonts w:ascii="Times New Roman" w:eastAsia="Times New Roman" w:hAnsi="Times New Roman" w:cs="Times New Roman"/>
      <w:b/>
      <w:bCs/>
      <w:sz w:val="32"/>
      <w:szCs w:val="24"/>
    </w:rPr>
  </w:style>
  <w:style w:type="paragraph" w:styleId="BodyTextIndent2">
    <w:name w:val="Body Text Indent 2"/>
    <w:basedOn w:val="Normal"/>
    <w:link w:val="BodyTextIndent2Char"/>
    <w:rsid w:val="00DF2473"/>
    <w:pPr>
      <w:tabs>
        <w:tab w:val="num" w:pos="374"/>
      </w:tabs>
      <w:ind w:left="374"/>
      <w:jc w:val="both"/>
    </w:pPr>
    <w:rPr>
      <w:sz w:val="32"/>
    </w:rPr>
  </w:style>
  <w:style w:type="character" w:customStyle="1" w:styleId="BodyTextIndent2Char">
    <w:name w:val="Body Text Indent 2 Char"/>
    <w:basedOn w:val="DefaultParagraphFont"/>
    <w:link w:val="BodyTextIndent2"/>
    <w:rsid w:val="00DF2473"/>
    <w:rPr>
      <w:rFonts w:ascii="Times New Roman" w:eastAsia="Times New Roman" w:hAnsi="Times New Roman" w:cs="Times New Roman"/>
      <w:sz w:val="32"/>
      <w:szCs w:val="24"/>
    </w:rPr>
  </w:style>
  <w:style w:type="paragraph" w:styleId="BodyTextIndent3">
    <w:name w:val="Body Text Indent 3"/>
    <w:basedOn w:val="Normal"/>
    <w:link w:val="BodyTextIndent3Char"/>
    <w:rsid w:val="00DF2473"/>
    <w:pPr>
      <w:spacing w:line="360" w:lineRule="auto"/>
      <w:ind w:left="360"/>
    </w:pPr>
    <w:rPr>
      <w:sz w:val="32"/>
    </w:rPr>
  </w:style>
  <w:style w:type="character" w:customStyle="1" w:styleId="BodyTextIndent3Char">
    <w:name w:val="Body Text Indent 3 Char"/>
    <w:basedOn w:val="DefaultParagraphFont"/>
    <w:link w:val="BodyTextIndent3"/>
    <w:rsid w:val="00DF2473"/>
    <w:rPr>
      <w:rFonts w:ascii="Times New Roman" w:eastAsia="Times New Roman" w:hAnsi="Times New Roman" w:cs="Times New Roman"/>
      <w:sz w:val="32"/>
      <w:szCs w:val="24"/>
    </w:rPr>
  </w:style>
  <w:style w:type="paragraph" w:customStyle="1" w:styleId="xl22">
    <w:name w:val="xl22"/>
    <w:basedOn w:val="Normal"/>
    <w:rsid w:val="00DF2473"/>
    <w:pPr>
      <w:pBdr>
        <w:top w:val="single" w:sz="4" w:space="0" w:color="auto"/>
        <w:left w:val="single" w:sz="4" w:space="0" w:color="auto"/>
        <w:right w:val="single" w:sz="4" w:space="0" w:color="auto"/>
      </w:pBdr>
      <w:spacing w:before="100" w:beforeAutospacing="1" w:after="100" w:afterAutospacing="1"/>
    </w:pPr>
  </w:style>
  <w:style w:type="paragraph" w:customStyle="1" w:styleId="xl23">
    <w:name w:val="xl23"/>
    <w:basedOn w:val="Normal"/>
    <w:rsid w:val="00DF2473"/>
    <w:pPr>
      <w:pBdr>
        <w:left w:val="single" w:sz="4" w:space="0" w:color="auto"/>
        <w:right w:val="single" w:sz="4" w:space="0" w:color="auto"/>
      </w:pBdr>
      <w:spacing w:before="100" w:beforeAutospacing="1" w:after="100" w:afterAutospacing="1"/>
    </w:pPr>
  </w:style>
  <w:style w:type="paragraph" w:customStyle="1" w:styleId="xl24">
    <w:name w:val="xl24"/>
    <w:basedOn w:val="Normal"/>
    <w:rsid w:val="00DF2473"/>
    <w:pPr>
      <w:pBdr>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al"/>
    <w:rsid w:val="00DF2473"/>
    <w:pPr>
      <w:pBdr>
        <w:top w:val="single" w:sz="4" w:space="0" w:color="auto"/>
        <w:right w:val="single" w:sz="4" w:space="0" w:color="auto"/>
      </w:pBdr>
      <w:spacing w:before="100" w:beforeAutospacing="1" w:after="100" w:afterAutospacing="1"/>
    </w:pPr>
  </w:style>
  <w:style w:type="paragraph" w:customStyle="1" w:styleId="xl26">
    <w:name w:val="xl26"/>
    <w:basedOn w:val="Normal"/>
    <w:rsid w:val="00DF2473"/>
    <w:pPr>
      <w:pBdr>
        <w:right w:val="single" w:sz="4" w:space="0" w:color="auto"/>
      </w:pBdr>
      <w:spacing w:before="100" w:beforeAutospacing="1" w:after="100" w:afterAutospacing="1"/>
    </w:pPr>
  </w:style>
  <w:style w:type="paragraph" w:customStyle="1" w:styleId="xl27">
    <w:name w:val="xl27"/>
    <w:basedOn w:val="Normal"/>
    <w:rsid w:val="00DF2473"/>
    <w:pPr>
      <w:pBdr>
        <w:bottom w:val="single" w:sz="4" w:space="0" w:color="auto"/>
        <w:right w:val="single" w:sz="4" w:space="0" w:color="auto"/>
      </w:pBdr>
      <w:spacing w:before="100" w:beforeAutospacing="1" w:after="100" w:afterAutospacing="1"/>
    </w:pPr>
  </w:style>
  <w:style w:type="paragraph" w:customStyle="1" w:styleId="xl28">
    <w:name w:val="xl28"/>
    <w:basedOn w:val="Normal"/>
    <w:rsid w:val="00DF2473"/>
    <w:pPr>
      <w:pBdr>
        <w:top w:val="single" w:sz="4" w:space="0" w:color="auto"/>
        <w:left w:val="single" w:sz="4" w:space="0" w:color="auto"/>
      </w:pBdr>
      <w:spacing w:before="100" w:beforeAutospacing="1" w:after="100" w:afterAutospacing="1"/>
    </w:pPr>
  </w:style>
  <w:style w:type="paragraph" w:customStyle="1" w:styleId="xl29">
    <w:name w:val="xl29"/>
    <w:basedOn w:val="Normal"/>
    <w:rsid w:val="00DF2473"/>
    <w:pPr>
      <w:pBdr>
        <w:left w:val="single" w:sz="4" w:space="0" w:color="auto"/>
      </w:pBdr>
      <w:spacing w:before="100" w:beforeAutospacing="1" w:after="100" w:afterAutospacing="1"/>
    </w:pPr>
  </w:style>
  <w:style w:type="paragraph" w:customStyle="1" w:styleId="xl30">
    <w:name w:val="xl30"/>
    <w:basedOn w:val="Normal"/>
    <w:rsid w:val="00DF2473"/>
    <w:pPr>
      <w:pBdr>
        <w:left w:val="single" w:sz="4" w:space="0" w:color="auto"/>
        <w:bottom w:val="single" w:sz="4" w:space="0" w:color="auto"/>
      </w:pBdr>
      <w:spacing w:before="100" w:beforeAutospacing="1" w:after="100" w:afterAutospacing="1"/>
    </w:pPr>
  </w:style>
  <w:style w:type="paragraph" w:customStyle="1" w:styleId="xl31">
    <w:name w:val="xl31"/>
    <w:basedOn w:val="Normal"/>
    <w:rsid w:val="00DF2473"/>
    <w:pPr>
      <w:pBdr>
        <w:top w:val="single" w:sz="4" w:space="0" w:color="auto"/>
        <w:left w:val="single" w:sz="4" w:space="0" w:color="auto"/>
        <w:bottom w:val="single" w:sz="4" w:space="0" w:color="auto"/>
      </w:pBdr>
      <w:spacing w:before="100" w:beforeAutospacing="1" w:after="100" w:afterAutospacing="1"/>
    </w:pPr>
  </w:style>
  <w:style w:type="paragraph" w:customStyle="1" w:styleId="xl32">
    <w:name w:val="xl32"/>
    <w:basedOn w:val="Normal"/>
    <w:rsid w:val="00DF2473"/>
    <w:pPr>
      <w:pBdr>
        <w:top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rsid w:val="00DF24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DF2473"/>
    <w:pPr>
      <w:pBdr>
        <w:left w:val="single" w:sz="4" w:space="0" w:color="auto"/>
      </w:pBdr>
      <w:spacing w:before="100" w:beforeAutospacing="1" w:after="100" w:afterAutospacing="1"/>
      <w:jc w:val="center"/>
    </w:pPr>
  </w:style>
  <w:style w:type="paragraph" w:customStyle="1" w:styleId="xl35">
    <w:name w:val="xl35"/>
    <w:basedOn w:val="Normal"/>
    <w:rsid w:val="00DF2473"/>
    <w:pPr>
      <w:pBdr>
        <w:top w:val="single" w:sz="4" w:space="0" w:color="auto"/>
        <w:bottom w:val="single" w:sz="4" w:space="0" w:color="auto"/>
      </w:pBdr>
      <w:spacing w:before="100" w:beforeAutospacing="1" w:after="100" w:afterAutospacing="1"/>
    </w:pPr>
  </w:style>
  <w:style w:type="paragraph" w:customStyle="1" w:styleId="xl36">
    <w:name w:val="xl36"/>
    <w:basedOn w:val="Normal"/>
    <w:rsid w:val="00DF2473"/>
    <w:pPr>
      <w:pBdr>
        <w:bottom w:val="single" w:sz="4" w:space="0" w:color="auto"/>
      </w:pBdr>
      <w:spacing w:before="100" w:beforeAutospacing="1" w:after="100" w:afterAutospacing="1"/>
    </w:pPr>
  </w:style>
  <w:style w:type="paragraph" w:customStyle="1" w:styleId="xl37">
    <w:name w:val="xl37"/>
    <w:basedOn w:val="Normal"/>
    <w:rsid w:val="00DF2473"/>
    <w:pPr>
      <w:pBdr>
        <w:right w:val="single" w:sz="4" w:space="0" w:color="auto"/>
      </w:pBdr>
      <w:spacing w:before="100" w:beforeAutospacing="1" w:after="100" w:afterAutospacing="1"/>
      <w:textAlignment w:val="top"/>
    </w:pPr>
  </w:style>
  <w:style w:type="paragraph" w:customStyle="1" w:styleId="xl38">
    <w:name w:val="xl38"/>
    <w:basedOn w:val="Normal"/>
    <w:rsid w:val="00DF2473"/>
    <w:pPr>
      <w:spacing w:before="100" w:beforeAutospacing="1" w:after="100" w:afterAutospacing="1"/>
      <w:textAlignment w:val="top"/>
    </w:pPr>
  </w:style>
  <w:style w:type="paragraph" w:customStyle="1" w:styleId="xl39">
    <w:name w:val="xl39"/>
    <w:basedOn w:val="Normal"/>
    <w:rsid w:val="00DF2473"/>
    <w:pPr>
      <w:pBdr>
        <w:left w:val="single" w:sz="4" w:space="0" w:color="auto"/>
        <w:right w:val="single" w:sz="4" w:space="0" w:color="auto"/>
      </w:pBdr>
      <w:spacing w:before="100" w:beforeAutospacing="1" w:after="100" w:afterAutospacing="1"/>
    </w:pPr>
  </w:style>
  <w:style w:type="paragraph" w:customStyle="1" w:styleId="xl40">
    <w:name w:val="xl40"/>
    <w:basedOn w:val="Normal"/>
    <w:rsid w:val="00DF2473"/>
    <w:pPr>
      <w:pBdr>
        <w:top w:val="single" w:sz="4" w:space="0" w:color="auto"/>
        <w:bottom w:val="single" w:sz="4" w:space="0" w:color="auto"/>
      </w:pBdr>
      <w:spacing w:before="100" w:beforeAutospacing="1" w:after="100" w:afterAutospacing="1"/>
      <w:textAlignment w:val="top"/>
    </w:pPr>
  </w:style>
  <w:style w:type="paragraph" w:customStyle="1" w:styleId="xl41">
    <w:name w:val="xl41"/>
    <w:basedOn w:val="Normal"/>
    <w:rsid w:val="00DF247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42">
    <w:name w:val="xl42"/>
    <w:basedOn w:val="Normal"/>
    <w:rsid w:val="00DF2473"/>
    <w:pPr>
      <w:pBdr>
        <w:top w:val="single" w:sz="4" w:space="0" w:color="auto"/>
      </w:pBdr>
      <w:spacing w:before="100" w:beforeAutospacing="1" w:after="100" w:afterAutospacing="1"/>
    </w:pPr>
  </w:style>
  <w:style w:type="paragraph" w:customStyle="1" w:styleId="xl43">
    <w:name w:val="xl43"/>
    <w:basedOn w:val="Normal"/>
    <w:rsid w:val="00DF2473"/>
    <w:pPr>
      <w:pBdr>
        <w:left w:val="single" w:sz="4" w:space="0" w:color="auto"/>
        <w:right w:val="single" w:sz="4" w:space="0" w:color="auto"/>
      </w:pBdr>
      <w:spacing w:before="100" w:beforeAutospacing="1" w:after="100" w:afterAutospacing="1"/>
      <w:jc w:val="center"/>
    </w:pPr>
  </w:style>
  <w:style w:type="paragraph" w:customStyle="1" w:styleId="xl44">
    <w:name w:val="xl44"/>
    <w:basedOn w:val="Normal"/>
    <w:rsid w:val="00DF2473"/>
    <w:pPr>
      <w:pBdr>
        <w:left w:val="single" w:sz="4" w:space="0" w:color="auto"/>
        <w:right w:val="single" w:sz="4" w:space="0" w:color="auto"/>
      </w:pBdr>
      <w:spacing w:before="100" w:beforeAutospacing="1" w:after="100" w:afterAutospacing="1"/>
      <w:jc w:val="center"/>
    </w:pPr>
  </w:style>
  <w:style w:type="paragraph" w:customStyle="1" w:styleId="xl45">
    <w:name w:val="xl45"/>
    <w:basedOn w:val="Normal"/>
    <w:rsid w:val="00DF2473"/>
    <w:pPr>
      <w:pBdr>
        <w:left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DF2473"/>
    <w:pPr>
      <w:pBdr>
        <w:left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Normal"/>
    <w:rsid w:val="00DF24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8">
    <w:name w:val="xl48"/>
    <w:basedOn w:val="Normal"/>
    <w:rsid w:val="00DF247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rsid w:val="00DF247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0">
    <w:name w:val="xl50"/>
    <w:basedOn w:val="Normal"/>
    <w:rsid w:val="00DF24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1">
    <w:name w:val="xl51"/>
    <w:basedOn w:val="Normal"/>
    <w:rsid w:val="00DF24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2">
    <w:name w:val="xl52"/>
    <w:basedOn w:val="Normal"/>
    <w:rsid w:val="00DF2473"/>
    <w:pPr>
      <w:spacing w:before="100" w:beforeAutospacing="1" w:after="100" w:afterAutospacing="1"/>
      <w:jc w:val="center"/>
    </w:pPr>
    <w:rPr>
      <w:rFonts w:ascii="Arial" w:hAnsi="Arial"/>
      <w:b/>
      <w:bCs/>
    </w:rPr>
  </w:style>
  <w:style w:type="paragraph" w:customStyle="1" w:styleId="xl53">
    <w:name w:val="xl53"/>
    <w:basedOn w:val="Normal"/>
    <w:rsid w:val="00DF2473"/>
    <w:pPr>
      <w:spacing w:before="100" w:beforeAutospacing="1" w:after="100" w:afterAutospacing="1"/>
      <w:jc w:val="center"/>
    </w:pPr>
    <w:rPr>
      <w:rFonts w:ascii="Arial" w:hAnsi="Arial"/>
      <w:b/>
      <w:bCs/>
    </w:rPr>
  </w:style>
  <w:style w:type="paragraph" w:customStyle="1" w:styleId="xl54">
    <w:name w:val="xl54"/>
    <w:basedOn w:val="Normal"/>
    <w:rsid w:val="00DF2473"/>
    <w:pPr>
      <w:pBdr>
        <w:top w:val="single" w:sz="4" w:space="0" w:color="auto"/>
        <w:left w:val="single" w:sz="4" w:space="0" w:color="auto"/>
      </w:pBdr>
      <w:spacing w:before="100" w:beforeAutospacing="1" w:after="100" w:afterAutospacing="1"/>
      <w:jc w:val="center"/>
      <w:textAlignment w:val="center"/>
    </w:pPr>
    <w:rPr>
      <w:rFonts w:ascii="Arial" w:hAnsi="Arial"/>
      <w:b/>
      <w:bCs/>
    </w:rPr>
  </w:style>
  <w:style w:type="paragraph" w:customStyle="1" w:styleId="xl55">
    <w:name w:val="xl55"/>
    <w:basedOn w:val="Normal"/>
    <w:rsid w:val="00DF2473"/>
    <w:pPr>
      <w:pBdr>
        <w:top w:val="single" w:sz="4" w:space="0" w:color="auto"/>
      </w:pBdr>
      <w:spacing w:before="100" w:beforeAutospacing="1" w:after="100" w:afterAutospacing="1"/>
      <w:jc w:val="center"/>
      <w:textAlignment w:val="center"/>
    </w:pPr>
    <w:rPr>
      <w:rFonts w:ascii="Arial" w:hAnsi="Arial"/>
      <w:b/>
      <w:bCs/>
    </w:rPr>
  </w:style>
  <w:style w:type="paragraph" w:customStyle="1" w:styleId="xl56">
    <w:name w:val="xl56"/>
    <w:basedOn w:val="Normal"/>
    <w:rsid w:val="00DF2473"/>
    <w:pPr>
      <w:pBdr>
        <w:top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57">
    <w:name w:val="xl57"/>
    <w:basedOn w:val="Normal"/>
    <w:rsid w:val="00DF2473"/>
    <w:pPr>
      <w:pBdr>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58">
    <w:name w:val="xl58"/>
    <w:basedOn w:val="Normal"/>
    <w:rsid w:val="00DF2473"/>
    <w:pPr>
      <w:pBdr>
        <w:bottom w:val="single" w:sz="4" w:space="0" w:color="auto"/>
      </w:pBdr>
      <w:spacing w:before="100" w:beforeAutospacing="1" w:after="100" w:afterAutospacing="1"/>
      <w:jc w:val="center"/>
      <w:textAlignment w:val="center"/>
    </w:pPr>
    <w:rPr>
      <w:rFonts w:ascii="Arial" w:hAnsi="Arial"/>
      <w:b/>
      <w:bCs/>
    </w:rPr>
  </w:style>
  <w:style w:type="paragraph" w:customStyle="1" w:styleId="xl59">
    <w:name w:val="xl59"/>
    <w:basedOn w:val="Normal"/>
    <w:rsid w:val="00DF2473"/>
    <w:pPr>
      <w:pBdr>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0">
    <w:name w:val="xl60"/>
    <w:basedOn w:val="Normal"/>
    <w:rsid w:val="00DF24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1">
    <w:name w:val="xl61"/>
    <w:basedOn w:val="Normal"/>
    <w:rsid w:val="00DF24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62">
    <w:name w:val="xl62"/>
    <w:basedOn w:val="Normal"/>
    <w:rsid w:val="00DF2473"/>
    <w:pPr>
      <w:pBdr>
        <w:right w:val="single" w:sz="4" w:space="0" w:color="auto"/>
      </w:pBdr>
      <w:spacing w:before="100" w:beforeAutospacing="1" w:after="100" w:afterAutospacing="1"/>
    </w:pPr>
  </w:style>
  <w:style w:type="character" w:styleId="PageNumber">
    <w:name w:val="page number"/>
    <w:basedOn w:val="DefaultParagraphFont"/>
    <w:rsid w:val="00DF2473"/>
  </w:style>
  <w:style w:type="paragraph" w:styleId="BodyText2">
    <w:name w:val="Body Text 2"/>
    <w:basedOn w:val="Normal"/>
    <w:link w:val="BodyText2Char"/>
    <w:rsid w:val="00DF2473"/>
    <w:pPr>
      <w:spacing w:line="360" w:lineRule="auto"/>
    </w:pPr>
    <w:rPr>
      <w:sz w:val="32"/>
    </w:rPr>
  </w:style>
  <w:style w:type="character" w:customStyle="1" w:styleId="BodyText2Char">
    <w:name w:val="Body Text 2 Char"/>
    <w:basedOn w:val="DefaultParagraphFont"/>
    <w:link w:val="BodyText2"/>
    <w:rsid w:val="00DF2473"/>
    <w:rPr>
      <w:rFonts w:ascii="Times New Roman" w:eastAsia="Times New Roman" w:hAnsi="Times New Roman" w:cs="Times New Roman"/>
      <w:sz w:val="32"/>
      <w:szCs w:val="24"/>
    </w:rPr>
  </w:style>
  <w:style w:type="paragraph" w:styleId="BodyText3">
    <w:name w:val="Body Text 3"/>
    <w:basedOn w:val="Normal"/>
    <w:link w:val="BodyText3Char"/>
    <w:rsid w:val="00DF2473"/>
    <w:pPr>
      <w:jc w:val="both"/>
    </w:pPr>
    <w:rPr>
      <w:rFonts w:ascii="Book Antiqua" w:hAnsi="Book Antiqua"/>
      <w:b/>
      <w:bCs/>
      <w:sz w:val="32"/>
    </w:rPr>
  </w:style>
  <w:style w:type="character" w:customStyle="1" w:styleId="BodyText3Char">
    <w:name w:val="Body Text 3 Char"/>
    <w:basedOn w:val="DefaultParagraphFont"/>
    <w:link w:val="BodyText3"/>
    <w:rsid w:val="00DF2473"/>
    <w:rPr>
      <w:rFonts w:ascii="Book Antiqua" w:eastAsia="Times New Roman" w:hAnsi="Book Antiqua" w:cs="Times New Roman"/>
      <w:b/>
      <w:bCs/>
      <w:sz w:val="32"/>
      <w:szCs w:val="24"/>
    </w:rPr>
  </w:style>
  <w:style w:type="paragraph" w:styleId="Title">
    <w:name w:val="Title"/>
    <w:basedOn w:val="Normal"/>
    <w:link w:val="TitleChar"/>
    <w:qFormat/>
    <w:rsid w:val="00DF2473"/>
    <w:pPr>
      <w:spacing w:line="360" w:lineRule="auto"/>
      <w:jc w:val="center"/>
    </w:pPr>
    <w:rPr>
      <w:b/>
      <w:bCs/>
      <w:sz w:val="28"/>
    </w:rPr>
  </w:style>
  <w:style w:type="character" w:customStyle="1" w:styleId="TitleChar">
    <w:name w:val="Title Char"/>
    <w:basedOn w:val="DefaultParagraphFont"/>
    <w:link w:val="Title"/>
    <w:rsid w:val="00DF2473"/>
    <w:rPr>
      <w:rFonts w:ascii="Times New Roman" w:eastAsia="Times New Roman" w:hAnsi="Times New Roman" w:cs="Times New Roman"/>
      <w:b/>
      <w:bCs/>
      <w:sz w:val="28"/>
      <w:szCs w:val="24"/>
    </w:rPr>
  </w:style>
  <w:style w:type="table" w:customStyle="1" w:styleId="TableGrid1">
    <w:name w:val="Table Grid1"/>
    <w:basedOn w:val="TableNormal"/>
    <w:next w:val="TableGrid"/>
    <w:rsid w:val="00DF24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F2473"/>
    <w:rPr>
      <w:i/>
      <w:iCs/>
    </w:rPr>
  </w:style>
  <w:style w:type="character" w:customStyle="1" w:styleId="ListParagraphChar">
    <w:name w:val="List Paragraph Char"/>
    <w:link w:val="ListParagraph"/>
    <w:uiPriority w:val="34"/>
    <w:locked/>
    <w:rsid w:val="00DF2473"/>
    <w:rPr>
      <w:rFonts w:ascii="Times New Roman" w:eastAsia="Times New Roman" w:hAnsi="Times New Roman" w:cs="Times New Roman"/>
      <w:sz w:val="24"/>
      <w:szCs w:val="24"/>
    </w:rPr>
  </w:style>
  <w:style w:type="paragraph" w:styleId="NoSpacing">
    <w:name w:val="No Spacing"/>
    <w:uiPriority w:val="1"/>
    <w:qFormat/>
    <w:rsid w:val="00DF24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63D"/>
    <w:pPr>
      <w:ind w:left="720"/>
      <w:contextualSpacing/>
    </w:pPr>
  </w:style>
  <w:style w:type="paragraph" w:styleId="NormalWeb">
    <w:name w:val="Normal (Web)"/>
    <w:basedOn w:val="Normal"/>
    <w:uiPriority w:val="99"/>
    <w:unhideWhenUsed/>
    <w:rsid w:val="00B82877"/>
    <w:pPr>
      <w:spacing w:before="100" w:beforeAutospacing="1" w:after="100" w:afterAutospacing="1"/>
    </w:pPr>
  </w:style>
  <w:style w:type="paragraph" w:styleId="Header">
    <w:name w:val="header"/>
    <w:basedOn w:val="Normal"/>
    <w:link w:val="HeaderChar"/>
    <w:uiPriority w:val="99"/>
    <w:unhideWhenUsed/>
    <w:rsid w:val="002C313E"/>
    <w:pPr>
      <w:tabs>
        <w:tab w:val="center" w:pos="4513"/>
        <w:tab w:val="right" w:pos="9026"/>
      </w:tabs>
    </w:pPr>
  </w:style>
  <w:style w:type="character" w:customStyle="1" w:styleId="HeaderChar">
    <w:name w:val="Header Char"/>
    <w:basedOn w:val="DefaultParagraphFont"/>
    <w:link w:val="Header"/>
    <w:uiPriority w:val="99"/>
    <w:rsid w:val="002C31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313E"/>
    <w:pPr>
      <w:tabs>
        <w:tab w:val="center" w:pos="4513"/>
        <w:tab w:val="right" w:pos="9026"/>
      </w:tabs>
    </w:pPr>
  </w:style>
  <w:style w:type="character" w:customStyle="1" w:styleId="FooterChar">
    <w:name w:val="Footer Char"/>
    <w:basedOn w:val="DefaultParagraphFont"/>
    <w:link w:val="Footer"/>
    <w:uiPriority w:val="99"/>
    <w:rsid w:val="002C313E"/>
    <w:rPr>
      <w:rFonts w:ascii="Times New Roman" w:eastAsia="Times New Roman" w:hAnsi="Times New Roman" w:cs="Times New Roman"/>
      <w:sz w:val="24"/>
      <w:szCs w:val="24"/>
    </w:rPr>
  </w:style>
  <w:style w:type="paragraph" w:styleId="BodyText">
    <w:name w:val="Body Text"/>
    <w:basedOn w:val="Normal"/>
    <w:link w:val="BodyTextChar"/>
    <w:rsid w:val="00425D57"/>
    <w:pPr>
      <w:spacing w:line="360" w:lineRule="auto"/>
      <w:jc w:val="both"/>
    </w:pPr>
    <w:rPr>
      <w:sz w:val="32"/>
    </w:rPr>
  </w:style>
  <w:style w:type="character" w:customStyle="1" w:styleId="BodyTextChar">
    <w:name w:val="Body Text Char"/>
    <w:basedOn w:val="DefaultParagraphFont"/>
    <w:link w:val="BodyText"/>
    <w:rsid w:val="00425D57"/>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7009E2"/>
    <w:rPr>
      <w:rFonts w:ascii="Tahoma" w:hAnsi="Tahoma" w:cs="Tahoma"/>
      <w:sz w:val="16"/>
      <w:szCs w:val="16"/>
    </w:rPr>
  </w:style>
  <w:style w:type="character" w:customStyle="1" w:styleId="BalloonTextChar">
    <w:name w:val="Balloon Text Char"/>
    <w:basedOn w:val="DefaultParagraphFont"/>
    <w:link w:val="BalloonText"/>
    <w:uiPriority w:val="99"/>
    <w:semiHidden/>
    <w:rsid w:val="007009E2"/>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4E53B3"/>
    <w:pPr>
      <w:spacing w:after="120"/>
      <w:ind w:left="283"/>
    </w:pPr>
  </w:style>
  <w:style w:type="character" w:customStyle="1" w:styleId="BodyTextIndentChar">
    <w:name w:val="Body Text Indent Char"/>
    <w:basedOn w:val="DefaultParagraphFont"/>
    <w:link w:val="BodyTextIndent"/>
    <w:uiPriority w:val="99"/>
    <w:semiHidden/>
    <w:rsid w:val="004E53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3A48-3A24-4D62-9535-80B0553B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22</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Barri</cp:lastModifiedBy>
  <cp:revision>1543</cp:revision>
  <cp:lastPrinted>2018-04-24T03:28:00Z</cp:lastPrinted>
  <dcterms:created xsi:type="dcterms:W3CDTF">2016-03-14T07:17:00Z</dcterms:created>
  <dcterms:modified xsi:type="dcterms:W3CDTF">2018-04-25T09:27:00Z</dcterms:modified>
</cp:coreProperties>
</file>